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84" w:rsidRDefault="00954184">
      <w:pPr>
        <w:rPr>
          <w:rFonts w:hint="eastAsia"/>
        </w:rPr>
      </w:pPr>
    </w:p>
    <w:p w:rsidR="00B73A5E" w:rsidRDefault="00B73A5E" w:rsidP="00B73A5E">
      <w:pPr>
        <w:jc w:val="center"/>
        <w:rPr>
          <w:rFonts w:ascii="黑体" w:eastAsia="黑体" w:hAnsi="黑体" w:cs="黑体" w:hint="eastAsia"/>
          <w:b/>
          <w:bCs/>
          <w:kern w:val="0"/>
          <w:sz w:val="36"/>
          <w:szCs w:val="36"/>
        </w:rPr>
      </w:pPr>
      <w:r>
        <w:rPr>
          <w:rFonts w:ascii="黑体" w:eastAsia="黑体" w:hAnsi="黑体" w:cs="黑体" w:hint="eastAsia"/>
          <w:b/>
          <w:bCs/>
          <w:kern w:val="0"/>
          <w:sz w:val="36"/>
          <w:szCs w:val="36"/>
        </w:rPr>
        <w:t>2018年井冈山大学人文学院</w:t>
      </w:r>
      <w:r w:rsidRPr="00B73A5E">
        <w:rPr>
          <w:rFonts w:ascii="黑体" w:eastAsia="黑体" w:hAnsi="黑体" w:cs="黑体" w:hint="eastAsia"/>
          <w:b/>
          <w:bCs/>
          <w:kern w:val="0"/>
          <w:sz w:val="36"/>
          <w:szCs w:val="36"/>
        </w:rPr>
        <w:t>师范教学技能竞赛</w:t>
      </w:r>
      <w:r w:rsidRPr="00B73A5E">
        <w:rPr>
          <w:rFonts w:ascii="黑体" w:eastAsia="黑体" w:hAnsi="黑体" w:cs="黑体"/>
          <w:b/>
          <w:bCs/>
          <w:kern w:val="0"/>
          <w:sz w:val="36"/>
          <w:szCs w:val="36"/>
        </w:rPr>
        <w:t>通知</w:t>
      </w:r>
    </w:p>
    <w:p w:rsidR="00B73A5E" w:rsidRDefault="00B73A5E" w:rsidP="00B73A5E">
      <w:pPr>
        <w:jc w:val="center"/>
        <w:rPr>
          <w:rFonts w:ascii="黑体" w:eastAsia="黑体" w:hAnsi="黑体" w:cs="黑体"/>
          <w:b/>
          <w:bCs/>
          <w:kern w:val="0"/>
          <w:sz w:val="32"/>
          <w:szCs w:val="32"/>
        </w:rPr>
      </w:pPr>
    </w:p>
    <w:p w:rsidR="00B73A5E" w:rsidRDefault="00B73A5E" w:rsidP="00B73A5E">
      <w:pPr>
        <w:pStyle w:val="a5"/>
        <w:widowControl/>
        <w:numPr>
          <w:ilvl w:val="0"/>
          <w:numId w:val="1"/>
        </w:numPr>
        <w:spacing w:line="360" w:lineRule="auto"/>
        <w:ind w:firstLineChars="0"/>
        <w:jc w:val="left"/>
        <w:rPr>
          <w:rFonts w:ascii="宋体" w:hAnsi="宋体"/>
          <w:b/>
          <w:bCs/>
          <w:kern w:val="0"/>
          <w:sz w:val="24"/>
        </w:rPr>
      </w:pPr>
      <w:r>
        <w:rPr>
          <w:rFonts w:ascii="宋体" w:hAnsi="宋体" w:hint="eastAsia"/>
          <w:b/>
          <w:bCs/>
          <w:kern w:val="0"/>
          <w:sz w:val="24"/>
        </w:rPr>
        <w:t>活动背景：</w:t>
      </w:r>
    </w:p>
    <w:p w:rsidR="00B73A5E" w:rsidRDefault="00B73A5E" w:rsidP="00B73A5E">
      <w:pPr>
        <w:widowControl/>
        <w:spacing w:line="360" w:lineRule="auto"/>
        <w:ind w:firstLineChars="200" w:firstLine="480"/>
        <w:jc w:val="left"/>
        <w:rPr>
          <w:rFonts w:ascii="宋体" w:hAnsi="宋体"/>
          <w:kern w:val="0"/>
          <w:sz w:val="24"/>
        </w:rPr>
      </w:pPr>
      <w:r>
        <w:rPr>
          <w:rFonts w:ascii="宋体" w:hAnsi="宋体" w:hint="eastAsia"/>
          <w:sz w:val="24"/>
        </w:rPr>
        <w:t>根据人文学院专业建设点建设总体方案，为进一步适应基础教育改革发展对师资培养的需求，加强学生实践应用能力和创新能力，提高其教学技能，</w:t>
      </w:r>
      <w:r>
        <w:rPr>
          <w:rFonts w:ascii="宋体" w:hAnsi="宋体" w:hint="eastAsia"/>
          <w:kern w:val="0"/>
          <w:sz w:val="24"/>
        </w:rPr>
        <w:t>特举办人文学院师范</w:t>
      </w:r>
      <w:proofErr w:type="gramStart"/>
      <w:r>
        <w:rPr>
          <w:rFonts w:ascii="宋体" w:hAnsi="宋体" w:hint="eastAsia"/>
          <w:kern w:val="0"/>
          <w:sz w:val="24"/>
        </w:rPr>
        <w:t>生教学</w:t>
      </w:r>
      <w:proofErr w:type="gramEnd"/>
      <w:r>
        <w:rPr>
          <w:rFonts w:ascii="宋体" w:hAnsi="宋体" w:hint="eastAsia"/>
          <w:kern w:val="0"/>
          <w:sz w:val="24"/>
        </w:rPr>
        <w:t>技能大赛。</w:t>
      </w:r>
    </w:p>
    <w:p w:rsidR="00B73A5E" w:rsidRDefault="00B73A5E" w:rsidP="00B73A5E">
      <w:pPr>
        <w:pStyle w:val="a5"/>
        <w:widowControl/>
        <w:numPr>
          <w:ilvl w:val="0"/>
          <w:numId w:val="1"/>
        </w:numPr>
        <w:spacing w:line="360" w:lineRule="auto"/>
        <w:ind w:firstLineChars="0"/>
        <w:jc w:val="left"/>
        <w:rPr>
          <w:rFonts w:ascii="宋体" w:hAnsi="宋体"/>
          <w:kern w:val="0"/>
          <w:sz w:val="24"/>
        </w:rPr>
      </w:pPr>
      <w:r>
        <w:rPr>
          <w:rFonts w:ascii="宋体" w:hAnsi="宋体" w:hint="eastAsia"/>
          <w:b/>
          <w:bCs/>
          <w:kern w:val="0"/>
          <w:sz w:val="24"/>
        </w:rPr>
        <w:t>竞赛目的</w:t>
      </w:r>
    </w:p>
    <w:p w:rsidR="00B73A5E" w:rsidRDefault="00B73A5E" w:rsidP="00B73A5E">
      <w:pPr>
        <w:widowControl/>
        <w:spacing w:line="360" w:lineRule="auto"/>
        <w:ind w:firstLineChars="200" w:firstLine="480"/>
        <w:jc w:val="left"/>
        <w:rPr>
          <w:rFonts w:ascii="宋体" w:hAnsi="宋体"/>
          <w:kern w:val="0"/>
          <w:sz w:val="24"/>
        </w:rPr>
      </w:pPr>
      <w:r>
        <w:rPr>
          <w:rFonts w:ascii="宋体" w:hAnsi="宋体" w:hint="eastAsia"/>
          <w:kern w:val="0"/>
          <w:sz w:val="24"/>
        </w:rPr>
        <w:t>进一步适应基础教育改革发展对师资培养的需求，提高师范</w:t>
      </w:r>
      <w:proofErr w:type="gramStart"/>
      <w:r>
        <w:rPr>
          <w:rFonts w:ascii="宋体" w:hAnsi="宋体" w:hint="eastAsia"/>
          <w:kern w:val="0"/>
          <w:sz w:val="24"/>
        </w:rPr>
        <w:t>生教学</w:t>
      </w:r>
      <w:proofErr w:type="gramEnd"/>
      <w:r>
        <w:rPr>
          <w:rFonts w:ascii="宋体" w:hAnsi="宋体" w:hint="eastAsia"/>
          <w:kern w:val="0"/>
          <w:sz w:val="24"/>
        </w:rPr>
        <w:t>技能，加强师范生实践应用能力；检验职前师资培养质量，加强教师基本技能的教学与训练，促进教师教育的发展。</w:t>
      </w:r>
    </w:p>
    <w:p w:rsidR="00B73A5E" w:rsidRDefault="00B73A5E" w:rsidP="00B73A5E">
      <w:pPr>
        <w:pStyle w:val="a5"/>
        <w:widowControl/>
        <w:numPr>
          <w:ilvl w:val="0"/>
          <w:numId w:val="1"/>
        </w:numPr>
        <w:spacing w:line="360" w:lineRule="auto"/>
        <w:ind w:firstLineChars="0"/>
        <w:jc w:val="left"/>
        <w:rPr>
          <w:rFonts w:ascii="宋体" w:hAnsi="宋体"/>
          <w:kern w:val="0"/>
          <w:sz w:val="24"/>
        </w:rPr>
      </w:pPr>
      <w:r>
        <w:rPr>
          <w:rFonts w:ascii="宋体" w:hAnsi="宋体" w:hint="eastAsia"/>
          <w:b/>
          <w:bCs/>
          <w:kern w:val="0"/>
          <w:sz w:val="24"/>
        </w:rPr>
        <w:t>竞赛组织机构</w:t>
      </w:r>
    </w:p>
    <w:p w:rsidR="00B73A5E" w:rsidRDefault="00B73A5E" w:rsidP="00B73A5E">
      <w:pPr>
        <w:widowControl/>
        <w:spacing w:line="360" w:lineRule="auto"/>
        <w:ind w:firstLineChars="200" w:firstLine="480"/>
        <w:jc w:val="left"/>
        <w:rPr>
          <w:rFonts w:ascii="宋体" w:hAnsi="宋体"/>
          <w:kern w:val="0"/>
          <w:sz w:val="24"/>
        </w:rPr>
      </w:pPr>
      <w:r>
        <w:rPr>
          <w:rFonts w:ascii="宋体" w:hAnsi="宋体" w:hint="eastAsia"/>
          <w:kern w:val="0"/>
          <w:sz w:val="24"/>
        </w:rPr>
        <w:t>主办：井冈山大学人文学院</w:t>
      </w:r>
    </w:p>
    <w:p w:rsidR="00B73A5E" w:rsidRDefault="00B73A5E" w:rsidP="00B73A5E">
      <w:pPr>
        <w:widowControl/>
        <w:spacing w:line="360" w:lineRule="auto"/>
        <w:ind w:firstLineChars="200" w:firstLine="480"/>
        <w:jc w:val="left"/>
        <w:rPr>
          <w:rFonts w:ascii="宋体" w:hAnsi="宋体"/>
          <w:kern w:val="0"/>
          <w:sz w:val="24"/>
        </w:rPr>
      </w:pPr>
      <w:r>
        <w:rPr>
          <w:rFonts w:ascii="宋体" w:hAnsi="宋体" w:hint="eastAsia"/>
          <w:kern w:val="0"/>
          <w:sz w:val="24"/>
        </w:rPr>
        <w:t>承办：人文学院团委学生会学习部、师范技能协会</w:t>
      </w:r>
    </w:p>
    <w:p w:rsidR="00B73A5E" w:rsidRDefault="00B73A5E" w:rsidP="00B73A5E">
      <w:pPr>
        <w:widowControl/>
        <w:spacing w:line="360" w:lineRule="auto"/>
        <w:ind w:firstLineChars="200" w:firstLine="480"/>
        <w:jc w:val="left"/>
        <w:rPr>
          <w:rFonts w:ascii="宋体" w:hAnsi="宋体"/>
          <w:kern w:val="0"/>
          <w:sz w:val="24"/>
        </w:rPr>
      </w:pPr>
      <w:r>
        <w:rPr>
          <w:rFonts w:ascii="宋体" w:hAnsi="宋体" w:hint="eastAsia"/>
          <w:kern w:val="0"/>
          <w:sz w:val="24"/>
        </w:rPr>
        <w:t>协办：中文系、历史系、学生会办公室</w:t>
      </w:r>
    </w:p>
    <w:p w:rsidR="00B73A5E" w:rsidRDefault="00B73A5E" w:rsidP="00B73A5E">
      <w:pPr>
        <w:pStyle w:val="a5"/>
        <w:widowControl/>
        <w:numPr>
          <w:ilvl w:val="0"/>
          <w:numId w:val="1"/>
        </w:numPr>
        <w:spacing w:line="360" w:lineRule="auto"/>
        <w:ind w:firstLineChars="0"/>
        <w:jc w:val="left"/>
        <w:rPr>
          <w:rFonts w:ascii="宋体" w:hAnsi="宋体"/>
          <w:b/>
          <w:bCs/>
          <w:kern w:val="0"/>
          <w:sz w:val="24"/>
        </w:rPr>
      </w:pPr>
      <w:r>
        <w:rPr>
          <w:rFonts w:ascii="宋体" w:hAnsi="宋体" w:hint="eastAsia"/>
          <w:b/>
          <w:bCs/>
          <w:kern w:val="0"/>
          <w:sz w:val="24"/>
        </w:rPr>
        <w:t>竞赛项目</w:t>
      </w:r>
    </w:p>
    <w:p w:rsidR="00B73A5E" w:rsidRDefault="00B73A5E" w:rsidP="00B73A5E">
      <w:pPr>
        <w:widowControl/>
        <w:spacing w:line="360" w:lineRule="auto"/>
        <w:ind w:firstLineChars="200" w:firstLine="480"/>
        <w:jc w:val="left"/>
        <w:rPr>
          <w:rFonts w:ascii="宋体" w:hAnsi="宋体"/>
          <w:kern w:val="0"/>
          <w:sz w:val="24"/>
        </w:rPr>
      </w:pPr>
      <w:r>
        <w:rPr>
          <w:rFonts w:ascii="宋体" w:hAnsi="宋体" w:hint="eastAsia"/>
          <w:kern w:val="0"/>
          <w:sz w:val="24"/>
        </w:rPr>
        <w:t>教学设计(含板书设计）、说课和微课</w:t>
      </w:r>
    </w:p>
    <w:p w:rsidR="00B73A5E" w:rsidRDefault="00B73A5E" w:rsidP="00B73A5E">
      <w:pPr>
        <w:widowControl/>
        <w:spacing w:line="360" w:lineRule="auto"/>
        <w:ind w:firstLineChars="200" w:firstLine="482"/>
        <w:jc w:val="left"/>
        <w:rPr>
          <w:rFonts w:ascii="宋体" w:hAnsi="宋体"/>
          <w:b/>
          <w:bCs/>
          <w:kern w:val="0"/>
          <w:sz w:val="24"/>
        </w:rPr>
      </w:pPr>
      <w:r>
        <w:rPr>
          <w:rFonts w:ascii="宋体" w:hAnsi="宋体" w:hint="eastAsia"/>
          <w:b/>
          <w:bCs/>
          <w:kern w:val="0"/>
          <w:sz w:val="24"/>
        </w:rPr>
        <w:t>(一）教学设计（含板书设计）</w:t>
      </w:r>
    </w:p>
    <w:p w:rsidR="00B73A5E" w:rsidRDefault="00B73A5E" w:rsidP="00B73A5E">
      <w:pPr>
        <w:spacing w:line="360" w:lineRule="auto"/>
        <w:ind w:firstLineChars="200" w:firstLine="482"/>
        <w:rPr>
          <w:rFonts w:ascii="宋体" w:hAnsi="宋体"/>
          <w:sz w:val="24"/>
        </w:rPr>
      </w:pPr>
      <w:r>
        <w:rPr>
          <w:rFonts w:ascii="宋体" w:hAnsi="宋体" w:hint="eastAsia"/>
          <w:b/>
          <w:bCs/>
          <w:sz w:val="24"/>
        </w:rPr>
        <w:t>教学设计</w:t>
      </w:r>
      <w:r>
        <w:rPr>
          <w:rFonts w:ascii="宋体" w:hAnsi="宋体" w:hint="eastAsia"/>
          <w:sz w:val="24"/>
        </w:rPr>
        <w:t>是指运用系统方法，将学习理论与教学理论的原理转换成对教学资料和教学活动的具体计划的系统化过程。教学设计是一个开放动态的过程，是能够充分体现教师创造性教学的“文本”。随着新一轮课程改革的全面推行，我国基础教育的教育理念、教学要求、课程目标等都发生了深刻的变化，教学设计必须要顺应这些变化，解决教什么、怎样教的问题，使教学效果最优化。</w:t>
      </w:r>
    </w:p>
    <w:p w:rsidR="00B73A5E" w:rsidRDefault="00B73A5E" w:rsidP="00B73A5E">
      <w:pPr>
        <w:spacing w:line="360" w:lineRule="auto"/>
        <w:ind w:firstLineChars="200" w:firstLine="482"/>
        <w:rPr>
          <w:rFonts w:ascii="宋体" w:hAnsi="宋体"/>
          <w:sz w:val="24"/>
        </w:rPr>
      </w:pPr>
      <w:r>
        <w:rPr>
          <w:rFonts w:ascii="宋体" w:hAnsi="宋体" w:hint="eastAsia"/>
          <w:b/>
          <w:bCs/>
          <w:sz w:val="24"/>
        </w:rPr>
        <w:t>板书设计</w:t>
      </w:r>
      <w:r>
        <w:rPr>
          <w:rFonts w:ascii="宋体" w:hAnsi="宋体" w:hint="eastAsia"/>
          <w:sz w:val="24"/>
        </w:rPr>
        <w:t>是指教师根据教学的需要，用文字、图形、线条、符号等要素再现和突出教学主要内容的活动，是课堂教学设计的重要组成部分。好的板书有助于学生明确教学的重点、难点，有助于对知识的理解与掌握，且能给学生美的熏陶，提高课堂教学效果。</w:t>
      </w:r>
    </w:p>
    <w:p w:rsidR="00B73A5E" w:rsidRDefault="00B73A5E" w:rsidP="00B73A5E">
      <w:pPr>
        <w:pStyle w:val="a5"/>
        <w:spacing w:line="360" w:lineRule="auto"/>
        <w:ind w:firstLine="482"/>
        <w:rPr>
          <w:rFonts w:ascii="宋体" w:hAnsi="宋体"/>
          <w:b/>
          <w:kern w:val="0"/>
          <w:sz w:val="24"/>
        </w:rPr>
      </w:pPr>
      <w:r>
        <w:rPr>
          <w:rFonts w:ascii="宋体" w:hAnsi="宋体" w:hint="eastAsia"/>
          <w:b/>
          <w:kern w:val="0"/>
          <w:sz w:val="24"/>
        </w:rPr>
        <w:t>（二）说课（</w:t>
      </w:r>
      <w:r>
        <w:rPr>
          <w:rFonts w:ascii="宋体" w:hAnsi="宋体"/>
          <w:b/>
          <w:kern w:val="0"/>
          <w:sz w:val="24"/>
        </w:rPr>
        <w:t>可</w:t>
      </w:r>
      <w:r>
        <w:rPr>
          <w:rFonts w:ascii="宋体" w:hAnsi="宋体" w:hint="eastAsia"/>
          <w:b/>
          <w:kern w:val="0"/>
          <w:sz w:val="24"/>
        </w:rPr>
        <w:t>使用多媒体技术）8-15分钟</w:t>
      </w:r>
    </w:p>
    <w:p w:rsidR="00B73A5E" w:rsidRDefault="00B73A5E" w:rsidP="00B73A5E">
      <w:pPr>
        <w:spacing w:line="360" w:lineRule="auto"/>
        <w:ind w:firstLineChars="200" w:firstLine="482"/>
        <w:rPr>
          <w:rFonts w:ascii="宋体" w:hAnsi="宋体"/>
          <w:sz w:val="24"/>
        </w:rPr>
      </w:pPr>
      <w:r>
        <w:rPr>
          <w:rFonts w:ascii="宋体" w:hAnsi="宋体" w:hint="eastAsia"/>
          <w:b/>
          <w:sz w:val="24"/>
        </w:rPr>
        <w:t>说课</w:t>
      </w:r>
      <w:r>
        <w:rPr>
          <w:rFonts w:ascii="宋体" w:hAnsi="宋体" w:hint="eastAsia"/>
          <w:sz w:val="24"/>
        </w:rPr>
        <w:t>是教师针对某一特定的教学内容，向同行或考评人员系统地阐述自己对</w:t>
      </w:r>
      <w:r>
        <w:rPr>
          <w:rFonts w:ascii="宋体" w:hAnsi="宋体" w:hint="eastAsia"/>
          <w:sz w:val="24"/>
        </w:rPr>
        <w:lastRenderedPageBreak/>
        <w:t>教材的理解、学情的分析以及教学的设计等。说课活动要求教师在较短的时间讲清“教什么”、“怎么教”，以及“为什么这样教”之类的教学问题，从而展现教师的思维过程，显示教师对课程标准、教材的理解程度，驾驭教材和课堂的水平，以及运用教育教学理论的能力。说课是综合考评参赛者的学科专业知识、教材分析能力、教学设计能力、语言表达能力、对教育理论的应用能力等的有效手段。</w:t>
      </w:r>
    </w:p>
    <w:p w:rsidR="00B73A5E" w:rsidRDefault="00B73A5E" w:rsidP="00B73A5E">
      <w:pPr>
        <w:pStyle w:val="a5"/>
        <w:spacing w:line="360" w:lineRule="auto"/>
        <w:ind w:firstLine="482"/>
        <w:rPr>
          <w:rFonts w:ascii="宋体" w:hAnsi="宋体"/>
          <w:b/>
          <w:sz w:val="24"/>
        </w:rPr>
      </w:pPr>
      <w:r>
        <w:rPr>
          <w:rFonts w:ascii="宋体" w:hAnsi="宋体" w:hint="eastAsia"/>
          <w:b/>
          <w:sz w:val="24"/>
        </w:rPr>
        <w:t>（三）微课（</w:t>
      </w:r>
      <w:r>
        <w:rPr>
          <w:rFonts w:ascii="宋体" w:hAnsi="宋体"/>
          <w:b/>
          <w:sz w:val="24"/>
        </w:rPr>
        <w:t>可</w:t>
      </w:r>
      <w:r>
        <w:rPr>
          <w:rFonts w:ascii="宋体" w:hAnsi="宋体" w:hint="eastAsia"/>
          <w:b/>
          <w:sz w:val="24"/>
        </w:rPr>
        <w:t>使用多媒体技术）8-10分钟</w:t>
      </w:r>
    </w:p>
    <w:p w:rsidR="00B73A5E" w:rsidRDefault="00B73A5E" w:rsidP="00B73A5E">
      <w:pPr>
        <w:spacing w:line="360" w:lineRule="auto"/>
        <w:ind w:firstLineChars="200" w:firstLine="482"/>
        <w:rPr>
          <w:rFonts w:ascii="宋体" w:hAnsi="宋体"/>
          <w:sz w:val="24"/>
        </w:rPr>
      </w:pPr>
      <w:proofErr w:type="gramStart"/>
      <w:r>
        <w:rPr>
          <w:rFonts w:ascii="宋体" w:hAnsi="宋体" w:hint="eastAsia"/>
          <w:b/>
          <w:sz w:val="24"/>
        </w:rPr>
        <w:t>微课</w:t>
      </w:r>
      <w:r>
        <w:rPr>
          <w:rFonts w:ascii="宋体" w:hAnsi="宋体" w:hint="eastAsia"/>
          <w:sz w:val="24"/>
        </w:rPr>
        <w:t>是</w:t>
      </w:r>
      <w:proofErr w:type="gramEnd"/>
      <w:r>
        <w:rPr>
          <w:rFonts w:ascii="宋体" w:hAnsi="宋体" w:hint="eastAsia"/>
          <w:sz w:val="24"/>
        </w:rPr>
        <w:t>参赛者依据备课内容，自主选择一个“教学片段”或“环节”进行模拟上课。要能突出新课程理念，展示驾驭课堂教学的艺术，体现创新精神和课堂教学研究的能力。</w:t>
      </w:r>
    </w:p>
    <w:p w:rsidR="00B73A5E" w:rsidRDefault="00B73A5E" w:rsidP="00B73A5E">
      <w:pPr>
        <w:pStyle w:val="1"/>
        <w:numPr>
          <w:ilvl w:val="0"/>
          <w:numId w:val="1"/>
        </w:numPr>
        <w:spacing w:line="360" w:lineRule="auto"/>
        <w:ind w:firstLineChars="0"/>
        <w:rPr>
          <w:rFonts w:ascii="宋体" w:hAnsi="宋体"/>
          <w:sz w:val="24"/>
          <w:szCs w:val="24"/>
        </w:rPr>
      </w:pPr>
      <w:r>
        <w:rPr>
          <w:rFonts w:ascii="宋体" w:hAnsi="宋体" w:hint="eastAsia"/>
          <w:b/>
          <w:bCs/>
          <w:kern w:val="0"/>
          <w:sz w:val="24"/>
          <w:szCs w:val="24"/>
        </w:rPr>
        <w:t>竞赛程序及办法</w:t>
      </w:r>
    </w:p>
    <w:p w:rsidR="00B73A5E" w:rsidRDefault="00B73A5E" w:rsidP="00B73A5E">
      <w:pPr>
        <w:pStyle w:val="a5"/>
        <w:widowControl/>
        <w:spacing w:line="360" w:lineRule="auto"/>
        <w:ind w:firstLine="482"/>
        <w:jc w:val="left"/>
        <w:rPr>
          <w:rFonts w:ascii="宋体" w:hAnsi="宋体"/>
          <w:b/>
          <w:kern w:val="0"/>
          <w:sz w:val="24"/>
        </w:rPr>
      </w:pPr>
      <w:r>
        <w:rPr>
          <w:rFonts w:ascii="宋体" w:hAnsi="宋体" w:hint="eastAsia"/>
          <w:b/>
          <w:bCs/>
          <w:kern w:val="0"/>
          <w:sz w:val="24"/>
        </w:rPr>
        <w:t>（一）发布《竞赛通知》</w:t>
      </w:r>
    </w:p>
    <w:p w:rsidR="00B73A5E" w:rsidRDefault="00B73A5E" w:rsidP="00B73A5E">
      <w:pPr>
        <w:widowControl/>
        <w:spacing w:line="360" w:lineRule="auto"/>
        <w:ind w:firstLineChars="200" w:firstLine="480"/>
        <w:jc w:val="left"/>
        <w:rPr>
          <w:rFonts w:ascii="宋体" w:hAnsi="宋体"/>
          <w:kern w:val="0"/>
          <w:sz w:val="24"/>
        </w:rPr>
      </w:pPr>
      <w:r>
        <w:rPr>
          <w:rFonts w:ascii="宋体" w:hAnsi="宋体" w:hint="eastAsia"/>
          <w:kern w:val="0"/>
          <w:sz w:val="24"/>
        </w:rPr>
        <w:t>井冈山大学大学人文学院主页将发布有关信息(通知与竞赛范围)，并将纸质通知发至大二、大三年级各班。</w:t>
      </w:r>
    </w:p>
    <w:p w:rsidR="00B73A5E" w:rsidRDefault="00B73A5E" w:rsidP="00B73A5E">
      <w:pPr>
        <w:pStyle w:val="a5"/>
        <w:widowControl/>
        <w:spacing w:line="360" w:lineRule="auto"/>
        <w:ind w:firstLine="482"/>
        <w:jc w:val="left"/>
        <w:rPr>
          <w:rFonts w:ascii="宋体" w:hAnsi="宋体"/>
          <w:b/>
          <w:kern w:val="0"/>
          <w:sz w:val="24"/>
        </w:rPr>
      </w:pPr>
      <w:r>
        <w:rPr>
          <w:rFonts w:ascii="宋体" w:hAnsi="宋体" w:hint="eastAsia"/>
          <w:b/>
          <w:bCs/>
          <w:kern w:val="0"/>
          <w:sz w:val="24"/>
        </w:rPr>
        <w:t>（二）组织竞赛活动</w:t>
      </w:r>
    </w:p>
    <w:p w:rsidR="00B73A5E" w:rsidRDefault="00B73A5E" w:rsidP="00B73A5E">
      <w:pPr>
        <w:pStyle w:val="a5"/>
        <w:widowControl/>
        <w:spacing w:line="360" w:lineRule="auto"/>
        <w:ind w:firstLine="482"/>
        <w:jc w:val="left"/>
        <w:rPr>
          <w:rFonts w:ascii="宋体" w:hAnsi="宋体"/>
          <w:b/>
          <w:kern w:val="0"/>
          <w:sz w:val="24"/>
        </w:rPr>
      </w:pPr>
      <w:r>
        <w:rPr>
          <w:rFonts w:ascii="宋体" w:hAnsi="宋体" w:hint="eastAsia"/>
          <w:b/>
          <w:bCs/>
          <w:kern w:val="0"/>
          <w:sz w:val="24"/>
        </w:rPr>
        <w:t>1.</w:t>
      </w:r>
      <w:r>
        <w:rPr>
          <w:rFonts w:ascii="宋体" w:eastAsia="PMingLiU" w:hAnsi="宋体" w:hint="eastAsia"/>
          <w:b/>
          <w:bCs/>
          <w:kern w:val="0"/>
          <w:sz w:val="24"/>
          <w:lang w:eastAsia="zh-TW"/>
        </w:rPr>
        <w:t>指导老师指导</w:t>
      </w:r>
      <w:r>
        <w:rPr>
          <w:rFonts w:ascii="宋体" w:hAnsi="宋体" w:hint="eastAsia"/>
          <w:b/>
          <w:bCs/>
          <w:kern w:val="0"/>
          <w:sz w:val="24"/>
        </w:rPr>
        <w:t>班级</w:t>
      </w:r>
      <w:r>
        <w:rPr>
          <w:rFonts w:ascii="宋体" w:eastAsia="PMingLiU" w:hAnsi="宋体" w:hint="eastAsia"/>
          <w:b/>
          <w:bCs/>
          <w:kern w:val="0"/>
          <w:sz w:val="24"/>
          <w:lang w:eastAsia="zh-TW"/>
        </w:rPr>
        <w:t>小组</w:t>
      </w:r>
      <w:r>
        <w:rPr>
          <w:rFonts w:ascii="宋体" w:hAnsi="宋体" w:hint="eastAsia"/>
          <w:b/>
          <w:bCs/>
          <w:kern w:val="0"/>
          <w:sz w:val="24"/>
        </w:rPr>
        <w:t>初赛</w:t>
      </w:r>
    </w:p>
    <w:p w:rsidR="00B73A5E" w:rsidRPr="00A24E1F" w:rsidRDefault="00B73A5E" w:rsidP="00B73A5E">
      <w:pPr>
        <w:spacing w:line="360" w:lineRule="auto"/>
        <w:ind w:firstLineChars="200" w:firstLine="480"/>
        <w:rPr>
          <w:rFonts w:ascii="宋体" w:hAnsi="宋体"/>
          <w:kern w:val="0"/>
          <w:sz w:val="24"/>
        </w:rPr>
      </w:pPr>
      <w:r>
        <w:rPr>
          <w:rFonts w:ascii="宋体" w:eastAsia="PMingLiU" w:hAnsi="宋体" w:hint="eastAsia"/>
          <w:sz w:val="24"/>
          <w:u w:val="single"/>
          <w:lang w:eastAsia="zh-TW"/>
        </w:rPr>
        <w:t>6</w:t>
      </w:r>
      <w:r>
        <w:rPr>
          <w:rFonts w:ascii="宋体" w:hAnsi="宋体" w:hint="eastAsia"/>
          <w:sz w:val="24"/>
          <w:u w:val="single"/>
        </w:rPr>
        <w:t>月</w:t>
      </w:r>
      <w:r>
        <w:rPr>
          <w:rFonts w:ascii="宋体" w:eastAsia="PMingLiU" w:hAnsi="宋体" w:hint="eastAsia"/>
          <w:sz w:val="24"/>
          <w:u w:val="single"/>
          <w:lang w:eastAsia="zh-TW"/>
        </w:rPr>
        <w:t>4</w:t>
      </w:r>
      <w:r>
        <w:rPr>
          <w:rFonts w:ascii="宋体" w:hAnsi="宋体" w:hint="eastAsia"/>
          <w:sz w:val="24"/>
          <w:u w:val="single"/>
        </w:rPr>
        <w:t>日</w:t>
      </w:r>
      <w:r>
        <w:rPr>
          <w:rFonts w:ascii="宋体" w:hAnsi="宋体" w:hint="eastAsia"/>
          <w:sz w:val="24"/>
        </w:rPr>
        <w:t>前，</w:t>
      </w:r>
      <w:r>
        <w:rPr>
          <w:rFonts w:ascii="宋体" w:eastAsia="PMingLiU" w:hAnsi="宋体" w:hint="eastAsia"/>
          <w:sz w:val="24"/>
          <w:lang w:eastAsia="zh-TW"/>
        </w:rPr>
        <w:t>指导老师完成对本班各小组的培训（即</w:t>
      </w:r>
      <w:r>
        <w:rPr>
          <w:rFonts w:ascii="宋体" w:eastAsia="PMingLiU" w:hAnsi="宋体" w:hint="eastAsia"/>
          <w:sz w:val="24"/>
          <w:lang w:eastAsia="zh-TW"/>
        </w:rPr>
        <w:t>5</w:t>
      </w:r>
      <w:r>
        <w:rPr>
          <w:rFonts w:ascii="宋体" w:eastAsia="PMingLiU" w:hAnsi="宋体" w:hint="eastAsia"/>
          <w:sz w:val="24"/>
          <w:lang w:eastAsia="zh-TW"/>
        </w:rPr>
        <w:t>月</w:t>
      </w:r>
      <w:r>
        <w:rPr>
          <w:rFonts w:ascii="宋体" w:eastAsia="PMingLiU" w:hAnsi="宋体" w:hint="eastAsia"/>
          <w:sz w:val="24"/>
          <w:lang w:eastAsia="zh-TW"/>
        </w:rPr>
        <w:t>28</w:t>
      </w:r>
      <w:r>
        <w:rPr>
          <w:rFonts w:ascii="宋体" w:eastAsia="PMingLiU" w:hAnsi="宋体" w:hint="eastAsia"/>
          <w:sz w:val="24"/>
          <w:lang w:eastAsia="zh-TW"/>
        </w:rPr>
        <w:t>日</w:t>
      </w:r>
      <w:r>
        <w:rPr>
          <w:rFonts w:ascii="宋体" w:eastAsia="PMingLiU" w:hAnsi="宋体" w:hint="eastAsia"/>
          <w:sz w:val="24"/>
          <w:lang w:eastAsia="zh-TW"/>
        </w:rPr>
        <w:t>-6</w:t>
      </w:r>
      <w:r>
        <w:rPr>
          <w:rFonts w:ascii="宋体" w:eastAsia="PMingLiU" w:hAnsi="宋体" w:hint="eastAsia"/>
          <w:sz w:val="24"/>
          <w:lang w:eastAsia="zh-TW"/>
        </w:rPr>
        <w:t>月</w:t>
      </w:r>
      <w:r>
        <w:rPr>
          <w:rFonts w:ascii="宋体" w:eastAsia="PMingLiU" w:hAnsi="宋体" w:hint="eastAsia"/>
          <w:sz w:val="24"/>
          <w:lang w:eastAsia="zh-TW"/>
        </w:rPr>
        <w:t>4</w:t>
      </w:r>
      <w:r>
        <w:rPr>
          <w:rFonts w:ascii="宋体" w:eastAsia="PMingLiU" w:hAnsi="宋体" w:hint="eastAsia"/>
          <w:sz w:val="24"/>
          <w:lang w:eastAsia="zh-TW"/>
        </w:rPr>
        <w:t>日开始培训），</w:t>
      </w:r>
      <w:proofErr w:type="gramStart"/>
      <w:r>
        <w:rPr>
          <w:rFonts w:ascii="宋体" w:eastAsia="PMingLiU" w:hAnsi="宋体" w:hint="eastAsia"/>
          <w:sz w:val="24"/>
          <w:lang w:eastAsia="zh-TW"/>
        </w:rPr>
        <w:t>师协</w:t>
      </w:r>
      <w:r>
        <w:rPr>
          <w:rFonts w:ascii="宋体" w:hAnsi="宋体" w:hint="eastAsia"/>
          <w:sz w:val="24"/>
        </w:rPr>
        <w:t>组织部</w:t>
      </w:r>
      <w:proofErr w:type="gramEnd"/>
      <w:r>
        <w:rPr>
          <w:rFonts w:ascii="宋体" w:hAnsi="宋体" w:hint="eastAsia"/>
          <w:sz w:val="24"/>
        </w:rPr>
        <w:t>做好参赛报</w:t>
      </w:r>
      <w:r w:rsidRPr="00A24E1F">
        <w:rPr>
          <w:rFonts w:ascii="宋体" w:hAnsi="宋体" w:hint="eastAsia"/>
          <w:kern w:val="0"/>
          <w:sz w:val="24"/>
        </w:rPr>
        <w:t>名表,大二、大三年级各师范班级</w:t>
      </w:r>
      <w:r>
        <w:rPr>
          <w:rFonts w:ascii="宋体" w:hAnsi="宋体" w:hint="eastAsia"/>
          <w:kern w:val="0"/>
          <w:sz w:val="24"/>
        </w:rPr>
        <w:t>按照本方案中的竞赛内容，具体组织实施竞赛活动，并推选成绩优异的学生参加全院决赛</w:t>
      </w:r>
      <w:r w:rsidRPr="00A24E1F">
        <w:rPr>
          <w:rFonts w:ascii="宋体" w:hAnsi="宋体" w:hint="eastAsia"/>
          <w:kern w:val="0"/>
          <w:sz w:val="24"/>
        </w:rPr>
        <w:t>活动</w:t>
      </w:r>
      <w:r>
        <w:rPr>
          <w:rFonts w:ascii="宋体" w:hAnsi="宋体" w:hint="eastAsia"/>
          <w:kern w:val="0"/>
          <w:sz w:val="24"/>
        </w:rPr>
        <w:t>。其中，</w:t>
      </w:r>
      <w:r w:rsidRPr="00A24E1F">
        <w:rPr>
          <w:rFonts w:ascii="宋体" w:hAnsi="宋体"/>
          <w:kern w:val="0"/>
          <w:sz w:val="24"/>
        </w:rPr>
        <w:t>15</w:t>
      </w:r>
      <w:r w:rsidRPr="00A24E1F">
        <w:rPr>
          <w:rFonts w:ascii="宋体" w:hAnsi="宋体" w:hint="eastAsia"/>
          <w:kern w:val="0"/>
          <w:sz w:val="24"/>
        </w:rPr>
        <w:t>汉本2、15汉本3、15历史班</w:t>
      </w:r>
      <w:r w:rsidRPr="00A24E1F">
        <w:rPr>
          <w:rFonts w:ascii="宋体" w:hAnsi="宋体"/>
          <w:kern w:val="0"/>
          <w:sz w:val="24"/>
        </w:rPr>
        <w:t>每班</w:t>
      </w:r>
      <w:r w:rsidRPr="00A24E1F">
        <w:rPr>
          <w:rFonts w:ascii="宋体" w:hAnsi="宋体" w:hint="eastAsia"/>
          <w:kern w:val="0"/>
          <w:sz w:val="24"/>
        </w:rPr>
        <w:t>分4个小组，每个小组学院配备1个指导老师，指导一周后推荐1～2</w:t>
      </w:r>
      <w:r w:rsidRPr="00A24E1F">
        <w:rPr>
          <w:rFonts w:ascii="宋体" w:hAnsi="宋体"/>
          <w:kern w:val="0"/>
          <w:sz w:val="24"/>
        </w:rPr>
        <w:t>人</w:t>
      </w:r>
      <w:r w:rsidRPr="00A24E1F">
        <w:rPr>
          <w:rFonts w:ascii="宋体" w:hAnsi="宋体" w:hint="eastAsia"/>
          <w:kern w:val="0"/>
          <w:sz w:val="24"/>
        </w:rPr>
        <w:t>参赛（具体名单详细见附录）；</w:t>
      </w:r>
      <w:r>
        <w:rPr>
          <w:rFonts w:ascii="宋体" w:hAnsi="宋体"/>
          <w:kern w:val="0"/>
          <w:sz w:val="24"/>
        </w:rPr>
        <w:t>15外汉、15汉本1、16历史、16外汉、16级汉本各班同学</w:t>
      </w:r>
      <w:r w:rsidRPr="00A24E1F">
        <w:rPr>
          <w:rFonts w:ascii="宋体" w:hAnsi="宋体" w:hint="eastAsia"/>
          <w:kern w:val="0"/>
          <w:sz w:val="24"/>
        </w:rPr>
        <w:t>自愿参加</w:t>
      </w:r>
      <w:r w:rsidRPr="00A24E1F">
        <w:rPr>
          <w:rFonts w:ascii="宋体" w:hAnsi="宋体"/>
          <w:kern w:val="0"/>
          <w:sz w:val="24"/>
        </w:rPr>
        <w:t>，每班最多推荐</w:t>
      </w:r>
      <w:r>
        <w:rPr>
          <w:rFonts w:ascii="宋体" w:hAnsi="宋体"/>
          <w:kern w:val="0"/>
          <w:sz w:val="24"/>
        </w:rPr>
        <w:t>1</w:t>
      </w:r>
      <w:r w:rsidRPr="00A24E1F">
        <w:rPr>
          <w:rFonts w:ascii="宋体" w:hAnsi="宋体"/>
          <w:kern w:val="0"/>
          <w:sz w:val="24"/>
        </w:rPr>
        <w:t>人参赛</w:t>
      </w:r>
      <w:r>
        <w:rPr>
          <w:rFonts w:ascii="宋体" w:hAnsi="宋体"/>
          <w:kern w:val="0"/>
          <w:sz w:val="24"/>
        </w:rPr>
        <w:t>，由学习委员上报。联系人：</w:t>
      </w:r>
      <w:proofErr w:type="gramStart"/>
      <w:r>
        <w:rPr>
          <w:rFonts w:ascii="宋体" w:hAnsi="宋体"/>
          <w:kern w:val="0"/>
          <w:sz w:val="24"/>
        </w:rPr>
        <w:t>赵贤莲</w:t>
      </w:r>
      <w:proofErr w:type="gramEnd"/>
      <w:r>
        <w:rPr>
          <w:rFonts w:ascii="宋体" w:hAnsi="宋体"/>
          <w:kern w:val="0"/>
          <w:sz w:val="24"/>
        </w:rPr>
        <w:t>18270702259。</w:t>
      </w:r>
    </w:p>
    <w:p w:rsidR="00B73A5E" w:rsidRDefault="00B73A5E" w:rsidP="00B73A5E">
      <w:pPr>
        <w:pStyle w:val="a5"/>
        <w:widowControl/>
        <w:spacing w:line="360" w:lineRule="auto"/>
        <w:ind w:firstLine="482"/>
        <w:jc w:val="left"/>
        <w:rPr>
          <w:rFonts w:ascii="宋体" w:hAnsi="宋体"/>
          <w:b/>
          <w:kern w:val="0"/>
          <w:sz w:val="24"/>
        </w:rPr>
      </w:pPr>
      <w:r>
        <w:rPr>
          <w:rFonts w:ascii="宋体" w:hAnsi="宋体" w:hint="eastAsia"/>
          <w:b/>
          <w:bCs/>
          <w:kern w:val="0"/>
          <w:sz w:val="24"/>
        </w:rPr>
        <w:t>2.院级决赛活动</w:t>
      </w:r>
    </w:p>
    <w:p w:rsidR="00B73A5E" w:rsidRDefault="00B73A5E" w:rsidP="00B73A5E">
      <w:pPr>
        <w:spacing w:line="360" w:lineRule="auto"/>
        <w:ind w:firstLineChars="200" w:firstLine="480"/>
        <w:rPr>
          <w:rFonts w:ascii="宋体" w:hAnsi="宋体"/>
          <w:kern w:val="0"/>
          <w:sz w:val="24"/>
        </w:rPr>
      </w:pPr>
      <w:r>
        <w:rPr>
          <w:rFonts w:ascii="宋体" w:hAnsi="宋体" w:hint="eastAsia"/>
          <w:kern w:val="0"/>
          <w:sz w:val="24"/>
        </w:rPr>
        <w:t>在各班推荐的基础上，由井冈山大学人文学院团委学生会在学院</w:t>
      </w:r>
      <w:r>
        <w:rPr>
          <w:rFonts w:ascii="宋体" w:hAnsi="宋体" w:hint="eastAsia"/>
          <w:sz w:val="24"/>
        </w:rPr>
        <w:t>专业竞赛领导小组的指导下，</w:t>
      </w:r>
      <w:r>
        <w:rPr>
          <w:rFonts w:ascii="宋体" w:hAnsi="宋体" w:hint="eastAsia"/>
          <w:kern w:val="0"/>
          <w:sz w:val="24"/>
        </w:rPr>
        <w:t>负责组织实施院级决赛活动及评比表彰活动，全院决赛将暂定</w:t>
      </w:r>
      <w:r>
        <w:rPr>
          <w:rFonts w:ascii="宋体" w:hAnsi="宋体" w:hint="eastAsia"/>
          <w:kern w:val="0"/>
          <w:sz w:val="24"/>
          <w:u w:val="single"/>
        </w:rPr>
        <w:t>于6月</w:t>
      </w:r>
      <w:r>
        <w:rPr>
          <w:rFonts w:ascii="宋体" w:eastAsia="PMingLiU" w:hAnsi="宋体" w:hint="eastAsia"/>
          <w:kern w:val="0"/>
          <w:sz w:val="24"/>
          <w:u w:val="single"/>
          <w:lang w:eastAsia="zh-TW"/>
        </w:rPr>
        <w:t>9</w:t>
      </w:r>
      <w:r>
        <w:rPr>
          <w:rFonts w:ascii="宋体" w:hAnsi="宋体" w:hint="eastAsia"/>
          <w:kern w:val="0"/>
          <w:sz w:val="24"/>
          <w:u w:val="single"/>
        </w:rPr>
        <w:t>日-</w:t>
      </w:r>
      <w:r>
        <w:rPr>
          <w:rFonts w:ascii="宋体" w:eastAsia="PMingLiU" w:hAnsi="宋体" w:hint="eastAsia"/>
          <w:kern w:val="0"/>
          <w:sz w:val="24"/>
          <w:u w:val="single"/>
          <w:lang w:eastAsia="zh-TW"/>
        </w:rPr>
        <w:t>10</w:t>
      </w:r>
      <w:r>
        <w:rPr>
          <w:rFonts w:ascii="宋体" w:hAnsi="宋体" w:hint="eastAsia"/>
          <w:kern w:val="0"/>
          <w:sz w:val="24"/>
          <w:u w:val="single"/>
        </w:rPr>
        <w:t>日</w:t>
      </w:r>
      <w:r>
        <w:rPr>
          <w:rFonts w:ascii="宋体" w:hAnsi="宋体" w:hint="eastAsia"/>
          <w:kern w:val="0"/>
          <w:sz w:val="24"/>
        </w:rPr>
        <w:t>举行。</w:t>
      </w:r>
    </w:p>
    <w:p w:rsidR="00B73A5E" w:rsidRDefault="00B73A5E" w:rsidP="00B73A5E">
      <w:pPr>
        <w:spacing w:line="360" w:lineRule="auto"/>
        <w:rPr>
          <w:rFonts w:ascii="宋体" w:hAnsi="宋体"/>
          <w:kern w:val="0"/>
          <w:sz w:val="24"/>
        </w:rPr>
      </w:pPr>
      <w:r>
        <w:rPr>
          <w:rFonts w:ascii="宋体" w:hAnsi="宋体" w:hint="eastAsia"/>
          <w:kern w:val="0"/>
          <w:sz w:val="24"/>
        </w:rPr>
        <w:t>决赛具体安排如下：</w:t>
      </w:r>
    </w:p>
    <w:tbl>
      <w:tblPr>
        <w:tblpPr w:leftFromText="180" w:rightFromText="180" w:vertAnchor="text" w:horzAnchor="page" w:tblpXSpec="center" w:tblpY="4"/>
        <w:tblOverlap w:val="neve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63"/>
        <w:gridCol w:w="1635"/>
        <w:gridCol w:w="1200"/>
        <w:gridCol w:w="3072"/>
      </w:tblGrid>
      <w:tr w:rsidR="00B73A5E" w:rsidTr="00801342">
        <w:trPr>
          <w:trHeight w:val="441"/>
          <w:jc w:val="center"/>
        </w:trPr>
        <w:tc>
          <w:tcPr>
            <w:tcW w:w="2491" w:type="dxa"/>
            <w:gridSpan w:val="2"/>
            <w:vAlign w:val="center"/>
          </w:tcPr>
          <w:p w:rsidR="00B73A5E" w:rsidRDefault="00B73A5E" w:rsidP="00801342">
            <w:pPr>
              <w:spacing w:line="360" w:lineRule="auto"/>
              <w:jc w:val="center"/>
              <w:rPr>
                <w:rFonts w:ascii="宋体" w:hAnsi="宋体"/>
                <w:sz w:val="24"/>
              </w:rPr>
            </w:pPr>
            <w:r>
              <w:rPr>
                <w:rFonts w:ascii="宋体" w:hAnsi="宋体" w:hint="eastAsia"/>
                <w:sz w:val="24"/>
              </w:rPr>
              <w:t>时   间</w:t>
            </w:r>
          </w:p>
        </w:tc>
        <w:tc>
          <w:tcPr>
            <w:tcW w:w="1635" w:type="dxa"/>
            <w:vAlign w:val="center"/>
          </w:tcPr>
          <w:p w:rsidR="00B73A5E" w:rsidRDefault="00B73A5E" w:rsidP="00801342">
            <w:pPr>
              <w:spacing w:line="360" w:lineRule="auto"/>
              <w:jc w:val="center"/>
              <w:rPr>
                <w:rFonts w:ascii="宋体" w:hAnsi="宋体"/>
                <w:sz w:val="24"/>
              </w:rPr>
            </w:pPr>
            <w:r>
              <w:rPr>
                <w:rFonts w:ascii="宋体" w:hAnsi="宋体" w:hint="eastAsia"/>
                <w:sz w:val="24"/>
              </w:rPr>
              <w:t>比赛项目</w:t>
            </w:r>
          </w:p>
        </w:tc>
        <w:tc>
          <w:tcPr>
            <w:tcW w:w="1200" w:type="dxa"/>
            <w:vAlign w:val="center"/>
          </w:tcPr>
          <w:p w:rsidR="00B73A5E" w:rsidRDefault="00B73A5E" w:rsidP="00801342">
            <w:pPr>
              <w:spacing w:line="360" w:lineRule="auto"/>
              <w:jc w:val="center"/>
              <w:rPr>
                <w:rFonts w:ascii="宋体" w:hAnsi="宋体"/>
                <w:sz w:val="24"/>
              </w:rPr>
            </w:pPr>
            <w:r>
              <w:rPr>
                <w:rFonts w:ascii="宋体" w:hAnsi="宋体" w:hint="eastAsia"/>
                <w:sz w:val="24"/>
              </w:rPr>
              <w:t>比赛地点</w:t>
            </w:r>
          </w:p>
        </w:tc>
        <w:tc>
          <w:tcPr>
            <w:tcW w:w="3072" w:type="dxa"/>
            <w:vAlign w:val="center"/>
          </w:tcPr>
          <w:p w:rsidR="00B73A5E" w:rsidRDefault="00B73A5E" w:rsidP="00801342">
            <w:pPr>
              <w:spacing w:line="360" w:lineRule="auto"/>
              <w:jc w:val="center"/>
              <w:rPr>
                <w:rFonts w:ascii="宋体" w:hAnsi="宋体"/>
                <w:sz w:val="24"/>
              </w:rPr>
            </w:pPr>
            <w:r>
              <w:rPr>
                <w:rFonts w:ascii="宋体" w:hAnsi="宋体" w:hint="eastAsia"/>
                <w:sz w:val="24"/>
              </w:rPr>
              <w:t>备 注</w:t>
            </w:r>
          </w:p>
        </w:tc>
      </w:tr>
      <w:tr w:rsidR="00B73A5E" w:rsidTr="00801342">
        <w:trPr>
          <w:cantSplit/>
          <w:trHeight w:val="789"/>
          <w:jc w:val="center"/>
        </w:trPr>
        <w:tc>
          <w:tcPr>
            <w:tcW w:w="828" w:type="dxa"/>
            <w:vMerge w:val="restart"/>
            <w:vAlign w:val="center"/>
          </w:tcPr>
          <w:p w:rsidR="00B73A5E" w:rsidRDefault="00B73A5E" w:rsidP="00801342">
            <w:pPr>
              <w:adjustRightInd w:val="0"/>
              <w:snapToGrid w:val="0"/>
              <w:spacing w:line="360" w:lineRule="auto"/>
              <w:rPr>
                <w:rFonts w:ascii="宋体" w:hAnsi="宋体"/>
                <w:sz w:val="24"/>
              </w:rPr>
            </w:pPr>
            <w:r>
              <w:rPr>
                <w:rFonts w:ascii="宋体" w:hAnsi="宋体" w:hint="eastAsia"/>
                <w:sz w:val="24"/>
              </w:rPr>
              <w:lastRenderedPageBreak/>
              <w:t>6月</w:t>
            </w:r>
          </w:p>
          <w:p w:rsidR="00B73A5E" w:rsidRDefault="00B73A5E" w:rsidP="00801342">
            <w:pPr>
              <w:adjustRightInd w:val="0"/>
              <w:snapToGrid w:val="0"/>
              <w:spacing w:line="360" w:lineRule="auto"/>
              <w:rPr>
                <w:rFonts w:ascii="宋体" w:hAnsi="宋体"/>
                <w:sz w:val="24"/>
              </w:rPr>
            </w:pPr>
            <w:r>
              <w:rPr>
                <w:rFonts w:ascii="宋体" w:eastAsia="PMingLiU" w:hAnsi="宋体" w:hint="eastAsia"/>
                <w:sz w:val="24"/>
                <w:lang w:eastAsia="zh-TW"/>
              </w:rPr>
              <w:t>9</w:t>
            </w:r>
            <w:r>
              <w:rPr>
                <w:rFonts w:ascii="宋体" w:hAnsi="宋体" w:hint="eastAsia"/>
                <w:sz w:val="24"/>
              </w:rPr>
              <w:t>日</w:t>
            </w:r>
          </w:p>
        </w:tc>
        <w:tc>
          <w:tcPr>
            <w:tcW w:w="1663" w:type="dxa"/>
            <w:vAlign w:val="center"/>
          </w:tcPr>
          <w:p w:rsidR="00B73A5E" w:rsidRDefault="00B73A5E" w:rsidP="00801342">
            <w:pPr>
              <w:adjustRightInd w:val="0"/>
              <w:snapToGrid w:val="0"/>
              <w:spacing w:line="360" w:lineRule="auto"/>
              <w:jc w:val="center"/>
              <w:rPr>
                <w:rFonts w:ascii="宋体" w:hAnsi="宋体"/>
                <w:sz w:val="24"/>
              </w:rPr>
            </w:pPr>
            <w:r>
              <w:rPr>
                <w:rFonts w:ascii="宋体" w:hAnsi="宋体" w:hint="eastAsia"/>
                <w:sz w:val="24"/>
              </w:rPr>
              <w:t>8:00-10:00</w:t>
            </w:r>
          </w:p>
        </w:tc>
        <w:tc>
          <w:tcPr>
            <w:tcW w:w="1635" w:type="dxa"/>
            <w:vAlign w:val="center"/>
          </w:tcPr>
          <w:p w:rsidR="00B73A5E" w:rsidRDefault="00B73A5E" w:rsidP="00801342">
            <w:pPr>
              <w:snapToGrid w:val="0"/>
              <w:spacing w:line="360" w:lineRule="auto"/>
              <w:jc w:val="center"/>
              <w:rPr>
                <w:rFonts w:ascii="宋体" w:hAnsi="宋体"/>
                <w:sz w:val="24"/>
              </w:rPr>
            </w:pPr>
            <w:r>
              <w:rPr>
                <w:rFonts w:ascii="宋体" w:hAnsi="宋体" w:hint="eastAsia"/>
                <w:sz w:val="24"/>
              </w:rPr>
              <w:t>撰写教学设计（含板书）</w:t>
            </w:r>
          </w:p>
        </w:tc>
        <w:tc>
          <w:tcPr>
            <w:tcW w:w="1200" w:type="dxa"/>
            <w:vMerge w:val="restart"/>
            <w:vAlign w:val="center"/>
          </w:tcPr>
          <w:p w:rsidR="00B73A5E" w:rsidRDefault="00B73A5E" w:rsidP="00801342">
            <w:pPr>
              <w:snapToGrid w:val="0"/>
              <w:spacing w:line="360" w:lineRule="auto"/>
              <w:jc w:val="center"/>
              <w:rPr>
                <w:rFonts w:ascii="宋体" w:hAnsi="宋体"/>
                <w:sz w:val="24"/>
              </w:rPr>
            </w:pPr>
            <w:r>
              <w:rPr>
                <w:rFonts w:ascii="宋体" w:hAnsi="宋体" w:hint="eastAsia"/>
                <w:sz w:val="24"/>
              </w:rPr>
              <w:t>5-105</w:t>
            </w:r>
          </w:p>
          <w:p w:rsidR="00B73A5E" w:rsidRDefault="00B73A5E" w:rsidP="00801342">
            <w:pPr>
              <w:snapToGrid w:val="0"/>
              <w:spacing w:line="360" w:lineRule="auto"/>
              <w:jc w:val="center"/>
              <w:rPr>
                <w:rFonts w:ascii="宋体" w:hAnsi="宋体"/>
                <w:sz w:val="24"/>
              </w:rPr>
            </w:pPr>
            <w:r>
              <w:rPr>
                <w:rFonts w:ascii="宋体" w:hAnsi="宋体" w:hint="eastAsia"/>
                <w:sz w:val="24"/>
              </w:rPr>
              <w:t>（拟定）</w:t>
            </w:r>
          </w:p>
        </w:tc>
        <w:tc>
          <w:tcPr>
            <w:tcW w:w="3072" w:type="dxa"/>
            <w:vMerge w:val="restart"/>
            <w:vAlign w:val="center"/>
          </w:tcPr>
          <w:p w:rsidR="00B73A5E" w:rsidRDefault="00B73A5E" w:rsidP="00801342">
            <w:pPr>
              <w:spacing w:line="360" w:lineRule="auto"/>
              <w:jc w:val="left"/>
              <w:rPr>
                <w:rFonts w:ascii="宋体" w:hAnsi="宋体"/>
                <w:b/>
                <w:bCs/>
                <w:sz w:val="24"/>
              </w:rPr>
            </w:pPr>
            <w:r>
              <w:rPr>
                <w:rFonts w:ascii="宋体" w:hAnsi="宋体" w:hint="eastAsia"/>
                <w:sz w:val="24"/>
              </w:rPr>
              <w:t>1．</w:t>
            </w:r>
            <w:r>
              <w:rPr>
                <w:rFonts w:ascii="宋体" w:hAnsi="宋体"/>
                <w:sz w:val="24"/>
              </w:rPr>
              <w:t>报名的</w:t>
            </w:r>
            <w:r>
              <w:rPr>
                <w:rFonts w:ascii="宋体" w:hAnsi="宋体" w:hint="eastAsia"/>
                <w:sz w:val="24"/>
              </w:rPr>
              <w:t>同学必须参加</w:t>
            </w:r>
            <w:r>
              <w:rPr>
                <w:rFonts w:ascii="宋体" w:hAnsi="宋体"/>
                <w:sz w:val="24"/>
              </w:rPr>
              <w:t>所有项目</w:t>
            </w:r>
            <w:r>
              <w:rPr>
                <w:rFonts w:ascii="宋体" w:hAnsi="宋体" w:hint="eastAsia"/>
                <w:sz w:val="24"/>
              </w:rPr>
              <w:t>，三项比赛</w:t>
            </w:r>
            <w:r>
              <w:rPr>
                <w:rFonts w:ascii="宋体" w:hAnsi="宋体" w:hint="eastAsia"/>
                <w:b/>
                <w:bCs/>
                <w:sz w:val="24"/>
              </w:rPr>
              <w:t>篇目相同。</w:t>
            </w:r>
          </w:p>
          <w:p w:rsidR="00B73A5E" w:rsidRDefault="00B73A5E" w:rsidP="00801342">
            <w:pPr>
              <w:spacing w:line="360" w:lineRule="auto"/>
              <w:jc w:val="left"/>
              <w:rPr>
                <w:rFonts w:ascii="宋体" w:hAnsi="宋体"/>
                <w:sz w:val="24"/>
              </w:rPr>
            </w:pPr>
            <w:r>
              <w:rPr>
                <w:rFonts w:ascii="宋体" w:hAnsi="宋体" w:hint="eastAsia"/>
                <w:sz w:val="24"/>
              </w:rPr>
              <w:t>2．竞赛允许携带教材、工具书等参考资料，但不允许携带教学设计、说</w:t>
            </w:r>
            <w:proofErr w:type="gramStart"/>
            <w:r>
              <w:rPr>
                <w:rFonts w:ascii="宋体" w:hAnsi="宋体" w:hint="eastAsia"/>
                <w:sz w:val="24"/>
              </w:rPr>
              <w:t>课稿和微课稿</w:t>
            </w:r>
            <w:proofErr w:type="gramEnd"/>
            <w:r>
              <w:rPr>
                <w:rFonts w:ascii="宋体" w:hAnsi="宋体" w:hint="eastAsia"/>
                <w:sz w:val="24"/>
              </w:rPr>
              <w:t>等与竞赛内容相同的参考资料。</w:t>
            </w:r>
          </w:p>
          <w:p w:rsidR="00B73A5E" w:rsidRDefault="00B73A5E" w:rsidP="00801342">
            <w:pPr>
              <w:spacing w:line="360" w:lineRule="auto"/>
              <w:jc w:val="left"/>
              <w:rPr>
                <w:rFonts w:ascii="宋体" w:hAnsi="宋体"/>
                <w:sz w:val="24"/>
              </w:rPr>
            </w:pPr>
            <w:r>
              <w:rPr>
                <w:rFonts w:ascii="宋体" w:hAnsi="宋体" w:hint="eastAsia"/>
                <w:sz w:val="24"/>
              </w:rPr>
              <w:t>3．说课、</w:t>
            </w:r>
            <w:proofErr w:type="gramStart"/>
            <w:r>
              <w:rPr>
                <w:rFonts w:ascii="宋体" w:hAnsi="宋体" w:hint="eastAsia"/>
                <w:sz w:val="24"/>
              </w:rPr>
              <w:t>微课可用</w:t>
            </w:r>
            <w:proofErr w:type="gramEnd"/>
            <w:r>
              <w:rPr>
                <w:rFonts w:ascii="宋体" w:hAnsi="宋体" w:hint="eastAsia"/>
                <w:sz w:val="24"/>
              </w:rPr>
              <w:t>多媒体课件（根据教学设计制作），也可不用。</w:t>
            </w:r>
          </w:p>
          <w:p w:rsidR="00B73A5E" w:rsidRDefault="00B73A5E" w:rsidP="00801342">
            <w:pPr>
              <w:spacing w:line="360" w:lineRule="auto"/>
              <w:jc w:val="left"/>
              <w:rPr>
                <w:rFonts w:ascii="宋体" w:hAnsi="宋体"/>
                <w:sz w:val="24"/>
              </w:rPr>
            </w:pPr>
            <w:r>
              <w:rPr>
                <w:rFonts w:ascii="宋体" w:hAnsi="宋体" w:hint="eastAsia"/>
                <w:sz w:val="24"/>
              </w:rPr>
              <w:t>4. 每项比赛请提前</w:t>
            </w:r>
            <w:r>
              <w:rPr>
                <w:rFonts w:ascii="宋体" w:hAnsi="宋体"/>
                <w:sz w:val="24"/>
              </w:rPr>
              <w:t>10</w:t>
            </w:r>
            <w:r>
              <w:rPr>
                <w:rFonts w:ascii="宋体" w:hAnsi="宋体" w:hint="eastAsia"/>
                <w:sz w:val="24"/>
              </w:rPr>
              <w:t>分钟到场抽签</w:t>
            </w:r>
            <w:r>
              <w:rPr>
                <w:rFonts w:ascii="宋体" w:hAnsi="宋体"/>
                <w:sz w:val="24"/>
              </w:rPr>
              <w:t>。</w:t>
            </w:r>
          </w:p>
          <w:p w:rsidR="00B73A5E" w:rsidRDefault="00B73A5E" w:rsidP="00801342">
            <w:pPr>
              <w:spacing w:line="360" w:lineRule="auto"/>
              <w:jc w:val="left"/>
              <w:rPr>
                <w:rFonts w:ascii="宋体" w:hAnsi="宋体"/>
                <w:sz w:val="24"/>
              </w:rPr>
            </w:pPr>
            <w:r>
              <w:rPr>
                <w:rFonts w:ascii="宋体" w:hAnsi="宋体"/>
                <w:sz w:val="24"/>
              </w:rPr>
              <w:t>5.教学设计发放题目后应在规定时间内独立完成并上交，说课、</w:t>
            </w:r>
            <w:proofErr w:type="gramStart"/>
            <w:r>
              <w:rPr>
                <w:rFonts w:ascii="宋体" w:hAnsi="宋体"/>
                <w:sz w:val="24"/>
              </w:rPr>
              <w:t>微课稿</w:t>
            </w:r>
            <w:proofErr w:type="gramEnd"/>
            <w:r>
              <w:rPr>
                <w:rFonts w:ascii="宋体" w:hAnsi="宋体"/>
                <w:sz w:val="24"/>
              </w:rPr>
              <w:t>在规定时间内自主（不规定教室）进行，所有稿件、PPT必须全部上交。</w:t>
            </w:r>
          </w:p>
        </w:tc>
      </w:tr>
      <w:tr w:rsidR="00B73A5E" w:rsidTr="00801342">
        <w:trPr>
          <w:cantSplit/>
          <w:trHeight w:val="966"/>
          <w:jc w:val="center"/>
        </w:trPr>
        <w:tc>
          <w:tcPr>
            <w:tcW w:w="828" w:type="dxa"/>
            <w:vMerge/>
            <w:vAlign w:val="center"/>
          </w:tcPr>
          <w:p w:rsidR="00B73A5E" w:rsidRDefault="00B73A5E" w:rsidP="00801342">
            <w:pPr>
              <w:adjustRightInd w:val="0"/>
              <w:snapToGrid w:val="0"/>
              <w:spacing w:line="360" w:lineRule="auto"/>
              <w:jc w:val="center"/>
              <w:rPr>
                <w:rFonts w:ascii="宋体" w:hAnsi="宋体"/>
                <w:sz w:val="24"/>
              </w:rPr>
            </w:pPr>
          </w:p>
        </w:tc>
        <w:tc>
          <w:tcPr>
            <w:tcW w:w="1663" w:type="dxa"/>
            <w:vAlign w:val="center"/>
          </w:tcPr>
          <w:p w:rsidR="00B73A5E" w:rsidRDefault="00B73A5E" w:rsidP="00801342">
            <w:pPr>
              <w:adjustRightInd w:val="0"/>
              <w:snapToGrid w:val="0"/>
              <w:spacing w:line="360" w:lineRule="auto"/>
              <w:jc w:val="center"/>
              <w:rPr>
                <w:rFonts w:ascii="宋体" w:hAnsi="宋体"/>
                <w:sz w:val="24"/>
              </w:rPr>
            </w:pPr>
            <w:r>
              <w:rPr>
                <w:rFonts w:ascii="宋体" w:hAnsi="宋体" w:hint="eastAsia"/>
                <w:sz w:val="24"/>
              </w:rPr>
              <w:t>10:10—12:10</w:t>
            </w:r>
          </w:p>
        </w:tc>
        <w:tc>
          <w:tcPr>
            <w:tcW w:w="1635" w:type="dxa"/>
            <w:vAlign w:val="center"/>
          </w:tcPr>
          <w:p w:rsidR="00B73A5E" w:rsidRDefault="00B73A5E" w:rsidP="00801342">
            <w:pPr>
              <w:snapToGrid w:val="0"/>
              <w:spacing w:line="360" w:lineRule="auto"/>
              <w:jc w:val="center"/>
              <w:rPr>
                <w:rFonts w:ascii="宋体" w:hAnsi="宋体"/>
                <w:sz w:val="24"/>
              </w:rPr>
            </w:pPr>
            <w:r>
              <w:rPr>
                <w:rFonts w:ascii="宋体" w:hAnsi="宋体" w:hint="eastAsia"/>
                <w:sz w:val="24"/>
              </w:rPr>
              <w:t>撰写</w:t>
            </w:r>
            <w:proofErr w:type="gramStart"/>
            <w:r>
              <w:rPr>
                <w:rFonts w:ascii="宋体" w:hAnsi="宋体" w:hint="eastAsia"/>
                <w:sz w:val="24"/>
              </w:rPr>
              <w:t>说课稿</w:t>
            </w:r>
            <w:proofErr w:type="gramEnd"/>
          </w:p>
        </w:tc>
        <w:tc>
          <w:tcPr>
            <w:tcW w:w="1200" w:type="dxa"/>
            <w:vMerge/>
            <w:vAlign w:val="center"/>
          </w:tcPr>
          <w:p w:rsidR="00B73A5E" w:rsidRDefault="00B73A5E" w:rsidP="00801342">
            <w:pPr>
              <w:snapToGrid w:val="0"/>
              <w:spacing w:line="360" w:lineRule="auto"/>
              <w:jc w:val="center"/>
              <w:rPr>
                <w:rFonts w:ascii="宋体" w:hAnsi="宋体"/>
                <w:sz w:val="24"/>
              </w:rPr>
            </w:pPr>
          </w:p>
        </w:tc>
        <w:tc>
          <w:tcPr>
            <w:tcW w:w="3072" w:type="dxa"/>
            <w:vMerge/>
            <w:vAlign w:val="center"/>
          </w:tcPr>
          <w:p w:rsidR="00B73A5E" w:rsidRDefault="00B73A5E" w:rsidP="00801342">
            <w:pPr>
              <w:spacing w:line="360" w:lineRule="auto"/>
              <w:jc w:val="center"/>
              <w:rPr>
                <w:rFonts w:ascii="宋体" w:hAnsi="宋体"/>
                <w:sz w:val="24"/>
              </w:rPr>
            </w:pPr>
          </w:p>
        </w:tc>
      </w:tr>
      <w:tr w:rsidR="00B73A5E" w:rsidTr="00801342">
        <w:trPr>
          <w:cantSplit/>
          <w:trHeight w:val="1263"/>
          <w:jc w:val="center"/>
        </w:trPr>
        <w:tc>
          <w:tcPr>
            <w:tcW w:w="828" w:type="dxa"/>
            <w:vMerge/>
            <w:vAlign w:val="center"/>
          </w:tcPr>
          <w:p w:rsidR="00B73A5E" w:rsidRDefault="00B73A5E" w:rsidP="00801342">
            <w:pPr>
              <w:snapToGrid w:val="0"/>
              <w:spacing w:line="360" w:lineRule="auto"/>
              <w:jc w:val="center"/>
              <w:rPr>
                <w:rFonts w:ascii="宋体" w:hAnsi="宋体"/>
                <w:sz w:val="24"/>
              </w:rPr>
            </w:pPr>
          </w:p>
        </w:tc>
        <w:tc>
          <w:tcPr>
            <w:tcW w:w="1663" w:type="dxa"/>
            <w:vAlign w:val="center"/>
          </w:tcPr>
          <w:p w:rsidR="00B73A5E" w:rsidRDefault="00B73A5E" w:rsidP="00801342">
            <w:pPr>
              <w:adjustRightInd w:val="0"/>
              <w:snapToGrid w:val="0"/>
              <w:spacing w:line="360" w:lineRule="auto"/>
              <w:jc w:val="center"/>
              <w:rPr>
                <w:rFonts w:ascii="宋体" w:hAnsi="宋体"/>
                <w:sz w:val="24"/>
              </w:rPr>
            </w:pPr>
            <w:r>
              <w:rPr>
                <w:rFonts w:ascii="宋体" w:hAnsi="宋体" w:hint="eastAsia"/>
                <w:sz w:val="24"/>
              </w:rPr>
              <w:t>14:00-17:30</w:t>
            </w:r>
          </w:p>
        </w:tc>
        <w:tc>
          <w:tcPr>
            <w:tcW w:w="1635" w:type="dxa"/>
            <w:vAlign w:val="center"/>
          </w:tcPr>
          <w:p w:rsidR="00B73A5E" w:rsidRDefault="00B73A5E" w:rsidP="00801342">
            <w:pPr>
              <w:snapToGrid w:val="0"/>
              <w:spacing w:line="360" w:lineRule="auto"/>
              <w:jc w:val="center"/>
              <w:rPr>
                <w:rFonts w:ascii="宋体" w:hAnsi="宋体"/>
                <w:sz w:val="24"/>
              </w:rPr>
            </w:pPr>
            <w:r>
              <w:rPr>
                <w:rFonts w:ascii="宋体" w:hAnsi="宋体" w:hint="eastAsia"/>
                <w:sz w:val="24"/>
              </w:rPr>
              <w:t>说</w:t>
            </w:r>
            <w:proofErr w:type="gramStart"/>
            <w:r>
              <w:rPr>
                <w:rFonts w:ascii="宋体" w:hAnsi="宋体" w:hint="eastAsia"/>
                <w:sz w:val="24"/>
              </w:rPr>
              <w:t>课展示</w:t>
            </w:r>
            <w:proofErr w:type="gramEnd"/>
          </w:p>
        </w:tc>
        <w:tc>
          <w:tcPr>
            <w:tcW w:w="1200" w:type="dxa"/>
            <w:vMerge/>
            <w:vAlign w:val="center"/>
          </w:tcPr>
          <w:p w:rsidR="00B73A5E" w:rsidRDefault="00B73A5E" w:rsidP="00801342">
            <w:pPr>
              <w:snapToGrid w:val="0"/>
              <w:spacing w:line="360" w:lineRule="auto"/>
              <w:jc w:val="center"/>
              <w:rPr>
                <w:rFonts w:ascii="宋体" w:hAnsi="宋体"/>
                <w:sz w:val="24"/>
              </w:rPr>
            </w:pPr>
          </w:p>
        </w:tc>
        <w:tc>
          <w:tcPr>
            <w:tcW w:w="3072" w:type="dxa"/>
            <w:vMerge/>
            <w:vAlign w:val="center"/>
          </w:tcPr>
          <w:p w:rsidR="00B73A5E" w:rsidRDefault="00B73A5E" w:rsidP="00801342">
            <w:pPr>
              <w:spacing w:line="360" w:lineRule="auto"/>
              <w:jc w:val="center"/>
              <w:rPr>
                <w:rFonts w:ascii="宋体" w:hAnsi="宋体"/>
                <w:sz w:val="24"/>
              </w:rPr>
            </w:pPr>
          </w:p>
        </w:tc>
      </w:tr>
      <w:tr w:rsidR="00B73A5E" w:rsidTr="00801342">
        <w:trPr>
          <w:trHeight w:val="1445"/>
          <w:jc w:val="center"/>
        </w:trPr>
        <w:tc>
          <w:tcPr>
            <w:tcW w:w="828" w:type="dxa"/>
            <w:vMerge w:val="restart"/>
            <w:vAlign w:val="center"/>
          </w:tcPr>
          <w:p w:rsidR="00B73A5E" w:rsidRDefault="00B73A5E" w:rsidP="00801342">
            <w:pPr>
              <w:snapToGrid w:val="0"/>
              <w:spacing w:line="360" w:lineRule="auto"/>
              <w:rPr>
                <w:rFonts w:ascii="宋体" w:hAnsi="宋体"/>
                <w:sz w:val="24"/>
              </w:rPr>
            </w:pPr>
            <w:r>
              <w:rPr>
                <w:rFonts w:ascii="宋体" w:hAnsi="宋体" w:hint="eastAsia"/>
                <w:sz w:val="24"/>
              </w:rPr>
              <w:t>6月</w:t>
            </w:r>
          </w:p>
          <w:p w:rsidR="00B73A5E" w:rsidRDefault="00B73A5E" w:rsidP="00801342">
            <w:pPr>
              <w:snapToGrid w:val="0"/>
              <w:spacing w:line="360" w:lineRule="auto"/>
              <w:rPr>
                <w:rFonts w:ascii="宋体" w:hAnsi="宋体"/>
                <w:sz w:val="24"/>
              </w:rPr>
            </w:pPr>
            <w:r>
              <w:rPr>
                <w:rFonts w:ascii="宋体" w:eastAsia="PMingLiU" w:hAnsi="宋体" w:hint="eastAsia"/>
                <w:sz w:val="24"/>
                <w:lang w:eastAsia="zh-TW"/>
              </w:rPr>
              <w:t>10</w:t>
            </w:r>
            <w:r>
              <w:rPr>
                <w:rFonts w:ascii="宋体" w:hAnsi="宋体" w:hint="eastAsia"/>
                <w:sz w:val="24"/>
              </w:rPr>
              <w:t>日</w:t>
            </w:r>
          </w:p>
        </w:tc>
        <w:tc>
          <w:tcPr>
            <w:tcW w:w="1663" w:type="dxa"/>
            <w:vAlign w:val="center"/>
          </w:tcPr>
          <w:p w:rsidR="00B73A5E" w:rsidRDefault="00B73A5E" w:rsidP="00801342">
            <w:pPr>
              <w:adjustRightInd w:val="0"/>
              <w:snapToGrid w:val="0"/>
              <w:spacing w:line="360" w:lineRule="auto"/>
              <w:jc w:val="center"/>
              <w:rPr>
                <w:rFonts w:ascii="宋体" w:hAnsi="宋体"/>
                <w:sz w:val="24"/>
              </w:rPr>
            </w:pPr>
            <w:r>
              <w:rPr>
                <w:rFonts w:ascii="宋体" w:hAnsi="宋体" w:hint="eastAsia"/>
                <w:sz w:val="24"/>
              </w:rPr>
              <w:t>8:00-11:30</w:t>
            </w:r>
          </w:p>
        </w:tc>
        <w:tc>
          <w:tcPr>
            <w:tcW w:w="1635" w:type="dxa"/>
            <w:vAlign w:val="center"/>
          </w:tcPr>
          <w:p w:rsidR="00B73A5E" w:rsidRDefault="00B73A5E" w:rsidP="00801342">
            <w:pPr>
              <w:snapToGrid w:val="0"/>
              <w:spacing w:line="360" w:lineRule="auto"/>
              <w:jc w:val="center"/>
              <w:rPr>
                <w:rFonts w:ascii="宋体" w:hAnsi="宋体"/>
                <w:sz w:val="24"/>
              </w:rPr>
            </w:pPr>
            <w:proofErr w:type="gramStart"/>
            <w:r>
              <w:rPr>
                <w:rFonts w:ascii="宋体" w:hAnsi="宋体" w:hint="eastAsia"/>
                <w:sz w:val="24"/>
              </w:rPr>
              <w:t>微课设计</w:t>
            </w:r>
            <w:proofErr w:type="gramEnd"/>
          </w:p>
        </w:tc>
        <w:tc>
          <w:tcPr>
            <w:tcW w:w="1200" w:type="dxa"/>
            <w:vAlign w:val="center"/>
          </w:tcPr>
          <w:p w:rsidR="00B73A5E" w:rsidRDefault="00B73A5E" w:rsidP="00801342">
            <w:pPr>
              <w:snapToGrid w:val="0"/>
              <w:spacing w:line="360" w:lineRule="auto"/>
              <w:jc w:val="center"/>
              <w:rPr>
                <w:rFonts w:ascii="宋体" w:hAnsi="宋体"/>
                <w:sz w:val="24"/>
              </w:rPr>
            </w:pPr>
            <w:r>
              <w:rPr>
                <w:rFonts w:ascii="宋体" w:hAnsi="宋体" w:hint="eastAsia"/>
                <w:sz w:val="24"/>
              </w:rPr>
              <w:t>5-105</w:t>
            </w:r>
          </w:p>
          <w:p w:rsidR="00B73A5E" w:rsidRDefault="00B73A5E" w:rsidP="00801342">
            <w:pPr>
              <w:snapToGrid w:val="0"/>
              <w:spacing w:line="360" w:lineRule="auto"/>
              <w:jc w:val="center"/>
              <w:rPr>
                <w:rFonts w:ascii="宋体" w:hAnsi="宋体"/>
                <w:sz w:val="24"/>
              </w:rPr>
            </w:pPr>
            <w:r>
              <w:rPr>
                <w:rFonts w:ascii="宋体" w:hAnsi="宋体" w:hint="eastAsia"/>
                <w:sz w:val="24"/>
              </w:rPr>
              <w:t>（拟定）</w:t>
            </w:r>
          </w:p>
        </w:tc>
        <w:tc>
          <w:tcPr>
            <w:tcW w:w="3072" w:type="dxa"/>
            <w:vMerge/>
            <w:vAlign w:val="center"/>
          </w:tcPr>
          <w:p w:rsidR="00B73A5E" w:rsidRDefault="00B73A5E" w:rsidP="00801342">
            <w:pPr>
              <w:spacing w:line="360" w:lineRule="auto"/>
              <w:jc w:val="center"/>
              <w:rPr>
                <w:rFonts w:ascii="宋体" w:hAnsi="宋体"/>
                <w:sz w:val="24"/>
              </w:rPr>
            </w:pPr>
          </w:p>
        </w:tc>
      </w:tr>
      <w:tr w:rsidR="00B73A5E" w:rsidTr="00801342">
        <w:trPr>
          <w:trHeight w:val="631"/>
          <w:jc w:val="center"/>
        </w:trPr>
        <w:tc>
          <w:tcPr>
            <w:tcW w:w="828" w:type="dxa"/>
            <w:vMerge/>
            <w:vAlign w:val="center"/>
          </w:tcPr>
          <w:p w:rsidR="00B73A5E" w:rsidRDefault="00B73A5E" w:rsidP="00801342">
            <w:pPr>
              <w:snapToGrid w:val="0"/>
              <w:spacing w:line="360" w:lineRule="auto"/>
              <w:jc w:val="center"/>
              <w:rPr>
                <w:rFonts w:ascii="宋体" w:hAnsi="宋体"/>
                <w:color w:val="FF0000"/>
                <w:sz w:val="24"/>
              </w:rPr>
            </w:pPr>
          </w:p>
        </w:tc>
        <w:tc>
          <w:tcPr>
            <w:tcW w:w="1663" w:type="dxa"/>
            <w:vAlign w:val="center"/>
          </w:tcPr>
          <w:p w:rsidR="00B73A5E" w:rsidRDefault="00B73A5E" w:rsidP="00801342">
            <w:pPr>
              <w:adjustRightInd w:val="0"/>
              <w:snapToGrid w:val="0"/>
              <w:spacing w:line="360" w:lineRule="auto"/>
              <w:jc w:val="center"/>
              <w:rPr>
                <w:rFonts w:ascii="宋体" w:hAnsi="宋体"/>
                <w:sz w:val="24"/>
              </w:rPr>
            </w:pPr>
            <w:r>
              <w:rPr>
                <w:rFonts w:ascii="宋体" w:hAnsi="宋体" w:hint="eastAsia"/>
                <w:sz w:val="24"/>
              </w:rPr>
              <w:t>14:00-17:30</w:t>
            </w:r>
          </w:p>
        </w:tc>
        <w:tc>
          <w:tcPr>
            <w:tcW w:w="1635" w:type="dxa"/>
            <w:vAlign w:val="center"/>
          </w:tcPr>
          <w:p w:rsidR="00B73A5E" w:rsidRDefault="00B73A5E" w:rsidP="00801342">
            <w:pPr>
              <w:snapToGrid w:val="0"/>
              <w:spacing w:line="360" w:lineRule="auto"/>
              <w:jc w:val="center"/>
              <w:rPr>
                <w:rFonts w:ascii="宋体" w:hAnsi="宋体"/>
                <w:sz w:val="24"/>
              </w:rPr>
            </w:pPr>
            <w:proofErr w:type="gramStart"/>
            <w:r>
              <w:rPr>
                <w:rFonts w:ascii="宋体" w:hAnsi="宋体" w:hint="eastAsia"/>
                <w:sz w:val="24"/>
              </w:rPr>
              <w:t>微课展示</w:t>
            </w:r>
            <w:proofErr w:type="gramEnd"/>
          </w:p>
        </w:tc>
        <w:tc>
          <w:tcPr>
            <w:tcW w:w="1200" w:type="dxa"/>
            <w:vAlign w:val="center"/>
          </w:tcPr>
          <w:p w:rsidR="00B73A5E" w:rsidRDefault="00B73A5E" w:rsidP="00801342">
            <w:pPr>
              <w:snapToGrid w:val="0"/>
              <w:spacing w:line="360" w:lineRule="auto"/>
              <w:jc w:val="center"/>
              <w:rPr>
                <w:rFonts w:ascii="宋体" w:hAnsi="宋体"/>
                <w:sz w:val="24"/>
              </w:rPr>
            </w:pPr>
            <w:r>
              <w:rPr>
                <w:rFonts w:ascii="宋体" w:hAnsi="宋体" w:hint="eastAsia"/>
                <w:sz w:val="24"/>
              </w:rPr>
              <w:t>5-105</w:t>
            </w:r>
          </w:p>
          <w:p w:rsidR="00B73A5E" w:rsidRDefault="00B73A5E" w:rsidP="00801342">
            <w:pPr>
              <w:snapToGrid w:val="0"/>
              <w:spacing w:line="360" w:lineRule="auto"/>
              <w:jc w:val="center"/>
              <w:rPr>
                <w:rFonts w:ascii="宋体" w:hAnsi="宋体"/>
                <w:sz w:val="24"/>
              </w:rPr>
            </w:pPr>
            <w:r>
              <w:rPr>
                <w:rFonts w:ascii="宋体" w:hAnsi="宋体" w:hint="eastAsia"/>
                <w:sz w:val="24"/>
              </w:rPr>
              <w:t>（拟定）</w:t>
            </w:r>
          </w:p>
        </w:tc>
        <w:tc>
          <w:tcPr>
            <w:tcW w:w="3072" w:type="dxa"/>
            <w:vMerge/>
            <w:vAlign w:val="center"/>
          </w:tcPr>
          <w:p w:rsidR="00B73A5E" w:rsidRDefault="00B73A5E" w:rsidP="00801342">
            <w:pPr>
              <w:spacing w:line="360" w:lineRule="auto"/>
              <w:jc w:val="center"/>
              <w:rPr>
                <w:rFonts w:ascii="宋体" w:hAnsi="宋体"/>
                <w:sz w:val="24"/>
              </w:rPr>
            </w:pPr>
          </w:p>
        </w:tc>
      </w:tr>
    </w:tbl>
    <w:p w:rsidR="00B73A5E" w:rsidRDefault="00B73A5E" w:rsidP="00B73A5E">
      <w:pPr>
        <w:tabs>
          <w:tab w:val="left" w:pos="778"/>
        </w:tabs>
        <w:spacing w:line="360" w:lineRule="auto"/>
        <w:rPr>
          <w:rFonts w:ascii="宋体" w:hAnsi="宋体"/>
          <w:b/>
          <w:sz w:val="24"/>
        </w:rPr>
      </w:pPr>
    </w:p>
    <w:p w:rsidR="00B73A5E" w:rsidRDefault="00B73A5E" w:rsidP="00B73A5E">
      <w:pPr>
        <w:tabs>
          <w:tab w:val="left" w:pos="778"/>
        </w:tabs>
        <w:spacing w:line="360" w:lineRule="auto"/>
        <w:ind w:right="960"/>
        <w:jc w:val="right"/>
        <w:rPr>
          <w:rFonts w:ascii="宋体" w:hAnsi="宋体"/>
          <w:bCs/>
          <w:sz w:val="24"/>
        </w:rPr>
      </w:pPr>
      <w:r>
        <w:rPr>
          <w:rFonts w:ascii="宋体" w:hAnsi="宋体" w:hint="eastAsia"/>
          <w:bCs/>
          <w:sz w:val="24"/>
        </w:rPr>
        <w:t>井冈山大学人文学院</w:t>
      </w:r>
    </w:p>
    <w:p w:rsidR="00B73A5E" w:rsidRDefault="00B73A5E" w:rsidP="00B73A5E">
      <w:pPr>
        <w:tabs>
          <w:tab w:val="left" w:pos="778"/>
        </w:tabs>
        <w:spacing w:line="360" w:lineRule="auto"/>
        <w:ind w:right="960"/>
        <w:jc w:val="right"/>
        <w:rPr>
          <w:rFonts w:ascii="宋体" w:hAnsi="宋体"/>
          <w:bCs/>
          <w:sz w:val="24"/>
        </w:rPr>
      </w:pPr>
      <w:r>
        <w:rPr>
          <w:rFonts w:ascii="宋体" w:hAnsi="宋体" w:hint="eastAsia"/>
          <w:bCs/>
          <w:sz w:val="24"/>
        </w:rPr>
        <w:t>二零一八年五月</w:t>
      </w:r>
    </w:p>
    <w:p w:rsidR="00B73A5E" w:rsidRPr="00B73A5E" w:rsidRDefault="00B73A5E"/>
    <w:sectPr w:rsidR="00B73A5E" w:rsidRPr="00B73A5E" w:rsidSect="009541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118" w:rsidRDefault="00F66118" w:rsidP="00B73A5E">
      <w:r>
        <w:separator/>
      </w:r>
    </w:p>
  </w:endnote>
  <w:endnote w:type="continuationSeparator" w:id="0">
    <w:p w:rsidR="00F66118" w:rsidRDefault="00F66118" w:rsidP="00B73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118" w:rsidRDefault="00F66118" w:rsidP="00B73A5E">
      <w:r>
        <w:separator/>
      </w:r>
    </w:p>
  </w:footnote>
  <w:footnote w:type="continuationSeparator" w:id="0">
    <w:p w:rsidR="00F66118" w:rsidRDefault="00F66118" w:rsidP="00B73A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63629"/>
    <w:multiLevelType w:val="multilevel"/>
    <w:tmpl w:val="00000000"/>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A5E"/>
    <w:rsid w:val="00001439"/>
    <w:rsid w:val="00004DD0"/>
    <w:rsid w:val="00004F81"/>
    <w:rsid w:val="0000712A"/>
    <w:rsid w:val="000116FD"/>
    <w:rsid w:val="00012B4A"/>
    <w:rsid w:val="00014F39"/>
    <w:rsid w:val="00016468"/>
    <w:rsid w:val="00020931"/>
    <w:rsid w:val="0002107F"/>
    <w:rsid w:val="0002273F"/>
    <w:rsid w:val="000273C4"/>
    <w:rsid w:val="00032048"/>
    <w:rsid w:val="00032C56"/>
    <w:rsid w:val="0003417E"/>
    <w:rsid w:val="00034274"/>
    <w:rsid w:val="00034821"/>
    <w:rsid w:val="000405EF"/>
    <w:rsid w:val="00043BEA"/>
    <w:rsid w:val="000445E9"/>
    <w:rsid w:val="00047DB8"/>
    <w:rsid w:val="00050577"/>
    <w:rsid w:val="00052D70"/>
    <w:rsid w:val="000562CC"/>
    <w:rsid w:val="00056405"/>
    <w:rsid w:val="000575CA"/>
    <w:rsid w:val="00060D10"/>
    <w:rsid w:val="00060F47"/>
    <w:rsid w:val="00062642"/>
    <w:rsid w:val="0006330F"/>
    <w:rsid w:val="000656B0"/>
    <w:rsid w:val="00067494"/>
    <w:rsid w:val="00067FB1"/>
    <w:rsid w:val="0007238B"/>
    <w:rsid w:val="00074C03"/>
    <w:rsid w:val="00074DAA"/>
    <w:rsid w:val="00076609"/>
    <w:rsid w:val="00076A30"/>
    <w:rsid w:val="0008015A"/>
    <w:rsid w:val="00082BA9"/>
    <w:rsid w:val="0008318D"/>
    <w:rsid w:val="00087A70"/>
    <w:rsid w:val="00092E5B"/>
    <w:rsid w:val="000947C6"/>
    <w:rsid w:val="00095FF7"/>
    <w:rsid w:val="000964A3"/>
    <w:rsid w:val="000A121F"/>
    <w:rsid w:val="000A1653"/>
    <w:rsid w:val="000A2F4F"/>
    <w:rsid w:val="000A3364"/>
    <w:rsid w:val="000A443D"/>
    <w:rsid w:val="000A4A6C"/>
    <w:rsid w:val="000A56AA"/>
    <w:rsid w:val="000A6492"/>
    <w:rsid w:val="000A7B0B"/>
    <w:rsid w:val="000B2CC9"/>
    <w:rsid w:val="000C06F5"/>
    <w:rsid w:val="000C32C9"/>
    <w:rsid w:val="000C476B"/>
    <w:rsid w:val="000C5E60"/>
    <w:rsid w:val="000C6278"/>
    <w:rsid w:val="000D22AD"/>
    <w:rsid w:val="000D386C"/>
    <w:rsid w:val="000E0CA6"/>
    <w:rsid w:val="000E2C68"/>
    <w:rsid w:val="000E3B30"/>
    <w:rsid w:val="000E5947"/>
    <w:rsid w:val="000E63CB"/>
    <w:rsid w:val="000E6C69"/>
    <w:rsid w:val="000F4BA4"/>
    <w:rsid w:val="000F7BB5"/>
    <w:rsid w:val="00112481"/>
    <w:rsid w:val="001151B5"/>
    <w:rsid w:val="00115F56"/>
    <w:rsid w:val="00117A1F"/>
    <w:rsid w:val="00121206"/>
    <w:rsid w:val="00121F86"/>
    <w:rsid w:val="001250A4"/>
    <w:rsid w:val="0013013E"/>
    <w:rsid w:val="0013140A"/>
    <w:rsid w:val="00131FE9"/>
    <w:rsid w:val="001371A7"/>
    <w:rsid w:val="0014434E"/>
    <w:rsid w:val="001454C5"/>
    <w:rsid w:val="00145711"/>
    <w:rsid w:val="00151E0A"/>
    <w:rsid w:val="0015255B"/>
    <w:rsid w:val="001555A5"/>
    <w:rsid w:val="00157B0A"/>
    <w:rsid w:val="00160260"/>
    <w:rsid w:val="00162D1B"/>
    <w:rsid w:val="00162DAA"/>
    <w:rsid w:val="00164C65"/>
    <w:rsid w:val="001662D2"/>
    <w:rsid w:val="00166A0B"/>
    <w:rsid w:val="00167300"/>
    <w:rsid w:val="001747D8"/>
    <w:rsid w:val="00185B38"/>
    <w:rsid w:val="00187A8C"/>
    <w:rsid w:val="00190AAE"/>
    <w:rsid w:val="00190FB9"/>
    <w:rsid w:val="001923D4"/>
    <w:rsid w:val="00194308"/>
    <w:rsid w:val="00195582"/>
    <w:rsid w:val="00195A90"/>
    <w:rsid w:val="00195E2E"/>
    <w:rsid w:val="001A4674"/>
    <w:rsid w:val="001A4B59"/>
    <w:rsid w:val="001A5F5E"/>
    <w:rsid w:val="001A6466"/>
    <w:rsid w:val="001A6C7C"/>
    <w:rsid w:val="001A78F3"/>
    <w:rsid w:val="001B05CD"/>
    <w:rsid w:val="001B24D7"/>
    <w:rsid w:val="001B27D1"/>
    <w:rsid w:val="001B2F95"/>
    <w:rsid w:val="001B3A22"/>
    <w:rsid w:val="001B4CE9"/>
    <w:rsid w:val="001C0A0C"/>
    <w:rsid w:val="001C4201"/>
    <w:rsid w:val="001C4636"/>
    <w:rsid w:val="001C6053"/>
    <w:rsid w:val="001C7972"/>
    <w:rsid w:val="001D2CB2"/>
    <w:rsid w:val="001D455B"/>
    <w:rsid w:val="001D7C54"/>
    <w:rsid w:val="001E1DC7"/>
    <w:rsid w:val="001E7535"/>
    <w:rsid w:val="001F02CC"/>
    <w:rsid w:val="001F03E0"/>
    <w:rsid w:val="001F141B"/>
    <w:rsid w:val="001F351E"/>
    <w:rsid w:val="001F4080"/>
    <w:rsid w:val="001F5DCF"/>
    <w:rsid w:val="002005A8"/>
    <w:rsid w:val="002127E1"/>
    <w:rsid w:val="00214917"/>
    <w:rsid w:val="00214AA4"/>
    <w:rsid w:val="00215970"/>
    <w:rsid w:val="002165FF"/>
    <w:rsid w:val="002171EA"/>
    <w:rsid w:val="00217791"/>
    <w:rsid w:val="00220735"/>
    <w:rsid w:val="00222A63"/>
    <w:rsid w:val="00230546"/>
    <w:rsid w:val="00233468"/>
    <w:rsid w:val="0023534A"/>
    <w:rsid w:val="00235460"/>
    <w:rsid w:val="00242687"/>
    <w:rsid w:val="00243F53"/>
    <w:rsid w:val="00245898"/>
    <w:rsid w:val="00247D8F"/>
    <w:rsid w:val="00251FF6"/>
    <w:rsid w:val="00253E30"/>
    <w:rsid w:val="002555B4"/>
    <w:rsid w:val="0025798D"/>
    <w:rsid w:val="00260B50"/>
    <w:rsid w:val="00263F4D"/>
    <w:rsid w:val="00264F94"/>
    <w:rsid w:val="002668C4"/>
    <w:rsid w:val="00274739"/>
    <w:rsid w:val="00274E1E"/>
    <w:rsid w:val="0028093F"/>
    <w:rsid w:val="00281F31"/>
    <w:rsid w:val="00282088"/>
    <w:rsid w:val="002820CB"/>
    <w:rsid w:val="00290083"/>
    <w:rsid w:val="0029116E"/>
    <w:rsid w:val="00292B53"/>
    <w:rsid w:val="002943F5"/>
    <w:rsid w:val="002961B3"/>
    <w:rsid w:val="0029639C"/>
    <w:rsid w:val="00296D37"/>
    <w:rsid w:val="00296EDA"/>
    <w:rsid w:val="002A02EA"/>
    <w:rsid w:val="002A03A8"/>
    <w:rsid w:val="002A1709"/>
    <w:rsid w:val="002A179E"/>
    <w:rsid w:val="002A4992"/>
    <w:rsid w:val="002A65A1"/>
    <w:rsid w:val="002A6C06"/>
    <w:rsid w:val="002A7B20"/>
    <w:rsid w:val="002B1CA6"/>
    <w:rsid w:val="002B23D1"/>
    <w:rsid w:val="002B3CFD"/>
    <w:rsid w:val="002B493F"/>
    <w:rsid w:val="002B5020"/>
    <w:rsid w:val="002C3A68"/>
    <w:rsid w:val="002C3C77"/>
    <w:rsid w:val="002C44C6"/>
    <w:rsid w:val="002C5DF7"/>
    <w:rsid w:val="002C6750"/>
    <w:rsid w:val="002C7B8D"/>
    <w:rsid w:val="002C7CA1"/>
    <w:rsid w:val="002D3F86"/>
    <w:rsid w:val="002D46EF"/>
    <w:rsid w:val="002D4A7B"/>
    <w:rsid w:val="002D4BFA"/>
    <w:rsid w:val="002D68FE"/>
    <w:rsid w:val="002E0666"/>
    <w:rsid w:val="002E1C0C"/>
    <w:rsid w:val="002E24E2"/>
    <w:rsid w:val="002E31F5"/>
    <w:rsid w:val="002E4484"/>
    <w:rsid w:val="002E4C73"/>
    <w:rsid w:val="002E5850"/>
    <w:rsid w:val="002F0389"/>
    <w:rsid w:val="002F04D1"/>
    <w:rsid w:val="002F05D7"/>
    <w:rsid w:val="002F2E4B"/>
    <w:rsid w:val="002F3AD8"/>
    <w:rsid w:val="002F70AC"/>
    <w:rsid w:val="002F7BDD"/>
    <w:rsid w:val="002F7BF9"/>
    <w:rsid w:val="003010CC"/>
    <w:rsid w:val="003039A2"/>
    <w:rsid w:val="003039E5"/>
    <w:rsid w:val="00304798"/>
    <w:rsid w:val="00305A1C"/>
    <w:rsid w:val="00306754"/>
    <w:rsid w:val="00313301"/>
    <w:rsid w:val="00313933"/>
    <w:rsid w:val="0031493E"/>
    <w:rsid w:val="00317728"/>
    <w:rsid w:val="0032088F"/>
    <w:rsid w:val="00324B4D"/>
    <w:rsid w:val="00325F63"/>
    <w:rsid w:val="00326F33"/>
    <w:rsid w:val="00326FF2"/>
    <w:rsid w:val="00327E35"/>
    <w:rsid w:val="00332768"/>
    <w:rsid w:val="00333D27"/>
    <w:rsid w:val="00333EB6"/>
    <w:rsid w:val="00334C79"/>
    <w:rsid w:val="00335A54"/>
    <w:rsid w:val="00336DD4"/>
    <w:rsid w:val="00340F9F"/>
    <w:rsid w:val="003418EB"/>
    <w:rsid w:val="0034230A"/>
    <w:rsid w:val="003430E6"/>
    <w:rsid w:val="00346702"/>
    <w:rsid w:val="00351DA1"/>
    <w:rsid w:val="0035396D"/>
    <w:rsid w:val="0035482A"/>
    <w:rsid w:val="003561A3"/>
    <w:rsid w:val="003562F5"/>
    <w:rsid w:val="00357118"/>
    <w:rsid w:val="00361C42"/>
    <w:rsid w:val="00364466"/>
    <w:rsid w:val="00364C1B"/>
    <w:rsid w:val="00372381"/>
    <w:rsid w:val="003724C1"/>
    <w:rsid w:val="00372D4C"/>
    <w:rsid w:val="003739D7"/>
    <w:rsid w:val="00374F39"/>
    <w:rsid w:val="003757D3"/>
    <w:rsid w:val="003763AD"/>
    <w:rsid w:val="00376F59"/>
    <w:rsid w:val="00377A52"/>
    <w:rsid w:val="00380129"/>
    <w:rsid w:val="00385F8F"/>
    <w:rsid w:val="00387E20"/>
    <w:rsid w:val="00394439"/>
    <w:rsid w:val="00394474"/>
    <w:rsid w:val="00396367"/>
    <w:rsid w:val="003A020C"/>
    <w:rsid w:val="003A0452"/>
    <w:rsid w:val="003A110E"/>
    <w:rsid w:val="003A12C7"/>
    <w:rsid w:val="003A1406"/>
    <w:rsid w:val="003A44D3"/>
    <w:rsid w:val="003A48AC"/>
    <w:rsid w:val="003A535D"/>
    <w:rsid w:val="003B2157"/>
    <w:rsid w:val="003B2B07"/>
    <w:rsid w:val="003C0D25"/>
    <w:rsid w:val="003C0D68"/>
    <w:rsid w:val="003D0088"/>
    <w:rsid w:val="003D1691"/>
    <w:rsid w:val="003D60D2"/>
    <w:rsid w:val="003D6D68"/>
    <w:rsid w:val="003D70F8"/>
    <w:rsid w:val="003D7DAA"/>
    <w:rsid w:val="003E0C5E"/>
    <w:rsid w:val="003E22A4"/>
    <w:rsid w:val="003E2936"/>
    <w:rsid w:val="003E5DD5"/>
    <w:rsid w:val="003E7D2B"/>
    <w:rsid w:val="003F63E7"/>
    <w:rsid w:val="004011DD"/>
    <w:rsid w:val="00405E01"/>
    <w:rsid w:val="00406A4A"/>
    <w:rsid w:val="00406ACA"/>
    <w:rsid w:val="00406B6C"/>
    <w:rsid w:val="00407B42"/>
    <w:rsid w:val="004235CE"/>
    <w:rsid w:val="004237FB"/>
    <w:rsid w:val="00423E3D"/>
    <w:rsid w:val="00432345"/>
    <w:rsid w:val="00446192"/>
    <w:rsid w:val="00450247"/>
    <w:rsid w:val="00452525"/>
    <w:rsid w:val="00452712"/>
    <w:rsid w:val="004549C1"/>
    <w:rsid w:val="00454DF0"/>
    <w:rsid w:val="00454E94"/>
    <w:rsid w:val="00454F8A"/>
    <w:rsid w:val="0045538F"/>
    <w:rsid w:val="004645AA"/>
    <w:rsid w:val="0046730B"/>
    <w:rsid w:val="00471B87"/>
    <w:rsid w:val="00471BF1"/>
    <w:rsid w:val="00472309"/>
    <w:rsid w:val="004723BF"/>
    <w:rsid w:val="00472BD5"/>
    <w:rsid w:val="004736A7"/>
    <w:rsid w:val="00474500"/>
    <w:rsid w:val="00475079"/>
    <w:rsid w:val="00475A0D"/>
    <w:rsid w:val="00476D16"/>
    <w:rsid w:val="00476EE8"/>
    <w:rsid w:val="0047751A"/>
    <w:rsid w:val="00484451"/>
    <w:rsid w:val="0048564A"/>
    <w:rsid w:val="004865B0"/>
    <w:rsid w:val="004906DC"/>
    <w:rsid w:val="004962F7"/>
    <w:rsid w:val="004A10F0"/>
    <w:rsid w:val="004A204F"/>
    <w:rsid w:val="004A765A"/>
    <w:rsid w:val="004B02F5"/>
    <w:rsid w:val="004B0765"/>
    <w:rsid w:val="004B09ED"/>
    <w:rsid w:val="004B0C50"/>
    <w:rsid w:val="004C036A"/>
    <w:rsid w:val="004C27A6"/>
    <w:rsid w:val="004C2F46"/>
    <w:rsid w:val="004C665F"/>
    <w:rsid w:val="004C74F7"/>
    <w:rsid w:val="004C7D45"/>
    <w:rsid w:val="004D12AE"/>
    <w:rsid w:val="004D25A1"/>
    <w:rsid w:val="004E4AFC"/>
    <w:rsid w:val="004E6D4B"/>
    <w:rsid w:val="004F031C"/>
    <w:rsid w:val="00501E94"/>
    <w:rsid w:val="00502CB6"/>
    <w:rsid w:val="005041D4"/>
    <w:rsid w:val="005044E4"/>
    <w:rsid w:val="005047B8"/>
    <w:rsid w:val="00507DF9"/>
    <w:rsid w:val="00513362"/>
    <w:rsid w:val="00513739"/>
    <w:rsid w:val="00514286"/>
    <w:rsid w:val="00515A78"/>
    <w:rsid w:val="00516133"/>
    <w:rsid w:val="00517EB0"/>
    <w:rsid w:val="00523879"/>
    <w:rsid w:val="00526DE5"/>
    <w:rsid w:val="00526F46"/>
    <w:rsid w:val="00527882"/>
    <w:rsid w:val="00527F74"/>
    <w:rsid w:val="00533C5F"/>
    <w:rsid w:val="0053445B"/>
    <w:rsid w:val="00536985"/>
    <w:rsid w:val="00537793"/>
    <w:rsid w:val="00544A22"/>
    <w:rsid w:val="00550611"/>
    <w:rsid w:val="00553084"/>
    <w:rsid w:val="0055575A"/>
    <w:rsid w:val="00555C6C"/>
    <w:rsid w:val="0055678F"/>
    <w:rsid w:val="00557527"/>
    <w:rsid w:val="005609B4"/>
    <w:rsid w:val="00567256"/>
    <w:rsid w:val="00582015"/>
    <w:rsid w:val="00585D3A"/>
    <w:rsid w:val="00591EBB"/>
    <w:rsid w:val="00592CD7"/>
    <w:rsid w:val="00593CBE"/>
    <w:rsid w:val="00593D2B"/>
    <w:rsid w:val="005957E7"/>
    <w:rsid w:val="005A26B1"/>
    <w:rsid w:val="005A53DF"/>
    <w:rsid w:val="005A71BD"/>
    <w:rsid w:val="005A7CA0"/>
    <w:rsid w:val="005B0493"/>
    <w:rsid w:val="005B0F4D"/>
    <w:rsid w:val="005B3E8D"/>
    <w:rsid w:val="005C0228"/>
    <w:rsid w:val="005C3AA7"/>
    <w:rsid w:val="005C491E"/>
    <w:rsid w:val="005C4A68"/>
    <w:rsid w:val="005C5D3C"/>
    <w:rsid w:val="005C734F"/>
    <w:rsid w:val="005D25D4"/>
    <w:rsid w:val="005D42D6"/>
    <w:rsid w:val="005D4B34"/>
    <w:rsid w:val="005D75D1"/>
    <w:rsid w:val="005D7CF6"/>
    <w:rsid w:val="005D7F34"/>
    <w:rsid w:val="005E1878"/>
    <w:rsid w:val="005E59FA"/>
    <w:rsid w:val="005E6530"/>
    <w:rsid w:val="005E76BB"/>
    <w:rsid w:val="005F3E80"/>
    <w:rsid w:val="005F5F46"/>
    <w:rsid w:val="005F7397"/>
    <w:rsid w:val="005F7E43"/>
    <w:rsid w:val="00600C50"/>
    <w:rsid w:val="00601020"/>
    <w:rsid w:val="00602737"/>
    <w:rsid w:val="00602D65"/>
    <w:rsid w:val="006033B1"/>
    <w:rsid w:val="00603FC9"/>
    <w:rsid w:val="0060483F"/>
    <w:rsid w:val="006048D8"/>
    <w:rsid w:val="00606DFB"/>
    <w:rsid w:val="0060733E"/>
    <w:rsid w:val="006104D1"/>
    <w:rsid w:val="00610E5A"/>
    <w:rsid w:val="00612C87"/>
    <w:rsid w:val="00612F1A"/>
    <w:rsid w:val="00613A06"/>
    <w:rsid w:val="00616952"/>
    <w:rsid w:val="00626BE2"/>
    <w:rsid w:val="00627C6A"/>
    <w:rsid w:val="00632854"/>
    <w:rsid w:val="006358F3"/>
    <w:rsid w:val="00637434"/>
    <w:rsid w:val="00637BDC"/>
    <w:rsid w:val="00643563"/>
    <w:rsid w:val="006501D0"/>
    <w:rsid w:val="006532BB"/>
    <w:rsid w:val="0065386B"/>
    <w:rsid w:val="00661C2D"/>
    <w:rsid w:val="00667B4F"/>
    <w:rsid w:val="006725BB"/>
    <w:rsid w:val="00672832"/>
    <w:rsid w:val="00674666"/>
    <w:rsid w:val="0067633D"/>
    <w:rsid w:val="00676DC7"/>
    <w:rsid w:val="00677468"/>
    <w:rsid w:val="00677522"/>
    <w:rsid w:val="00680172"/>
    <w:rsid w:val="00684FC5"/>
    <w:rsid w:val="00686947"/>
    <w:rsid w:val="006901D9"/>
    <w:rsid w:val="00693185"/>
    <w:rsid w:val="00693189"/>
    <w:rsid w:val="00696B42"/>
    <w:rsid w:val="006A1491"/>
    <w:rsid w:val="006A311D"/>
    <w:rsid w:val="006A3456"/>
    <w:rsid w:val="006A5D12"/>
    <w:rsid w:val="006B3DBF"/>
    <w:rsid w:val="006C006B"/>
    <w:rsid w:val="006C2432"/>
    <w:rsid w:val="006C4CAC"/>
    <w:rsid w:val="006C5C4F"/>
    <w:rsid w:val="006D0396"/>
    <w:rsid w:val="006D1866"/>
    <w:rsid w:val="006D3270"/>
    <w:rsid w:val="006D44A2"/>
    <w:rsid w:val="006D5CBD"/>
    <w:rsid w:val="006D7CD4"/>
    <w:rsid w:val="006E40F3"/>
    <w:rsid w:val="006E486D"/>
    <w:rsid w:val="006E5B40"/>
    <w:rsid w:val="006F06C8"/>
    <w:rsid w:val="006F124A"/>
    <w:rsid w:val="006F16AC"/>
    <w:rsid w:val="006F5DE0"/>
    <w:rsid w:val="006F7E0E"/>
    <w:rsid w:val="0070028D"/>
    <w:rsid w:val="00700A06"/>
    <w:rsid w:val="00704614"/>
    <w:rsid w:val="007046CF"/>
    <w:rsid w:val="00704E00"/>
    <w:rsid w:val="007066CC"/>
    <w:rsid w:val="00710720"/>
    <w:rsid w:val="00714865"/>
    <w:rsid w:val="007202C5"/>
    <w:rsid w:val="0072086A"/>
    <w:rsid w:val="00720E2E"/>
    <w:rsid w:val="0072384B"/>
    <w:rsid w:val="00724EB5"/>
    <w:rsid w:val="007252A7"/>
    <w:rsid w:val="00725C01"/>
    <w:rsid w:val="00725D8A"/>
    <w:rsid w:val="00726659"/>
    <w:rsid w:val="00731BAA"/>
    <w:rsid w:val="00741B25"/>
    <w:rsid w:val="00742FD6"/>
    <w:rsid w:val="00744FDC"/>
    <w:rsid w:val="007450E0"/>
    <w:rsid w:val="007457F0"/>
    <w:rsid w:val="007504C5"/>
    <w:rsid w:val="007517C9"/>
    <w:rsid w:val="00757F4E"/>
    <w:rsid w:val="00761670"/>
    <w:rsid w:val="00762042"/>
    <w:rsid w:val="0077068E"/>
    <w:rsid w:val="00770D6D"/>
    <w:rsid w:val="00771ECE"/>
    <w:rsid w:val="00774F50"/>
    <w:rsid w:val="007838B6"/>
    <w:rsid w:val="007839A7"/>
    <w:rsid w:val="00783C53"/>
    <w:rsid w:val="00783D3D"/>
    <w:rsid w:val="007878B1"/>
    <w:rsid w:val="00792887"/>
    <w:rsid w:val="00796AB8"/>
    <w:rsid w:val="007A70F1"/>
    <w:rsid w:val="007A7299"/>
    <w:rsid w:val="007B3BEF"/>
    <w:rsid w:val="007B4C8A"/>
    <w:rsid w:val="007B5958"/>
    <w:rsid w:val="007B6D5D"/>
    <w:rsid w:val="007C0085"/>
    <w:rsid w:val="007C1F40"/>
    <w:rsid w:val="007C4659"/>
    <w:rsid w:val="007C55CB"/>
    <w:rsid w:val="007C6F37"/>
    <w:rsid w:val="007C78BE"/>
    <w:rsid w:val="007D2FA3"/>
    <w:rsid w:val="007D64B9"/>
    <w:rsid w:val="007D6708"/>
    <w:rsid w:val="007D7899"/>
    <w:rsid w:val="007E4228"/>
    <w:rsid w:val="007E5383"/>
    <w:rsid w:val="007E5C33"/>
    <w:rsid w:val="007E7BCE"/>
    <w:rsid w:val="007F14B6"/>
    <w:rsid w:val="007F2985"/>
    <w:rsid w:val="007F2B16"/>
    <w:rsid w:val="007F3620"/>
    <w:rsid w:val="00802077"/>
    <w:rsid w:val="00803762"/>
    <w:rsid w:val="00803934"/>
    <w:rsid w:val="00805B48"/>
    <w:rsid w:val="008100E4"/>
    <w:rsid w:val="008102AC"/>
    <w:rsid w:val="008128C1"/>
    <w:rsid w:val="00816C20"/>
    <w:rsid w:val="008201C3"/>
    <w:rsid w:val="00822790"/>
    <w:rsid w:val="00822EC4"/>
    <w:rsid w:val="008240A3"/>
    <w:rsid w:val="008251FF"/>
    <w:rsid w:val="00832AEB"/>
    <w:rsid w:val="008403A6"/>
    <w:rsid w:val="00842222"/>
    <w:rsid w:val="0084518C"/>
    <w:rsid w:val="00845253"/>
    <w:rsid w:val="00846CFC"/>
    <w:rsid w:val="00847612"/>
    <w:rsid w:val="00853710"/>
    <w:rsid w:val="00853CA2"/>
    <w:rsid w:val="00855164"/>
    <w:rsid w:val="00856457"/>
    <w:rsid w:val="00860132"/>
    <w:rsid w:val="00864842"/>
    <w:rsid w:val="00867DCE"/>
    <w:rsid w:val="00871825"/>
    <w:rsid w:val="008728A2"/>
    <w:rsid w:val="00872D9B"/>
    <w:rsid w:val="00875524"/>
    <w:rsid w:val="00876B3C"/>
    <w:rsid w:val="008839E5"/>
    <w:rsid w:val="0088402B"/>
    <w:rsid w:val="008853E2"/>
    <w:rsid w:val="00891324"/>
    <w:rsid w:val="00894286"/>
    <w:rsid w:val="0089473D"/>
    <w:rsid w:val="00895D09"/>
    <w:rsid w:val="008A2F50"/>
    <w:rsid w:val="008A4512"/>
    <w:rsid w:val="008A533E"/>
    <w:rsid w:val="008A5DBC"/>
    <w:rsid w:val="008A68ED"/>
    <w:rsid w:val="008B008E"/>
    <w:rsid w:val="008B3183"/>
    <w:rsid w:val="008B6950"/>
    <w:rsid w:val="008B7C1D"/>
    <w:rsid w:val="008C131E"/>
    <w:rsid w:val="008C3618"/>
    <w:rsid w:val="008C6680"/>
    <w:rsid w:val="008D0DA7"/>
    <w:rsid w:val="008D31A8"/>
    <w:rsid w:val="008D489B"/>
    <w:rsid w:val="008D6900"/>
    <w:rsid w:val="008E035B"/>
    <w:rsid w:val="008E19E0"/>
    <w:rsid w:val="008E4219"/>
    <w:rsid w:val="008E5DDF"/>
    <w:rsid w:val="008E74CA"/>
    <w:rsid w:val="008F0469"/>
    <w:rsid w:val="008F3DFF"/>
    <w:rsid w:val="008F4CB7"/>
    <w:rsid w:val="008F6047"/>
    <w:rsid w:val="008F6ED2"/>
    <w:rsid w:val="008F741E"/>
    <w:rsid w:val="0090019D"/>
    <w:rsid w:val="009024BE"/>
    <w:rsid w:val="00903A13"/>
    <w:rsid w:val="00907E6B"/>
    <w:rsid w:val="00910A6E"/>
    <w:rsid w:val="00914F89"/>
    <w:rsid w:val="00915EAC"/>
    <w:rsid w:val="009165D2"/>
    <w:rsid w:val="00917BE9"/>
    <w:rsid w:val="009215CD"/>
    <w:rsid w:val="0092363F"/>
    <w:rsid w:val="00923AF0"/>
    <w:rsid w:val="00927334"/>
    <w:rsid w:val="00932B92"/>
    <w:rsid w:val="00932F10"/>
    <w:rsid w:val="00935B11"/>
    <w:rsid w:val="00936360"/>
    <w:rsid w:val="009368EF"/>
    <w:rsid w:val="009378C3"/>
    <w:rsid w:val="00945EF4"/>
    <w:rsid w:val="00947F97"/>
    <w:rsid w:val="0095145A"/>
    <w:rsid w:val="009526E4"/>
    <w:rsid w:val="00954184"/>
    <w:rsid w:val="00954682"/>
    <w:rsid w:val="0095632F"/>
    <w:rsid w:val="00956B8F"/>
    <w:rsid w:val="009640BC"/>
    <w:rsid w:val="00967ED7"/>
    <w:rsid w:val="0097249D"/>
    <w:rsid w:val="00974F52"/>
    <w:rsid w:val="00975459"/>
    <w:rsid w:val="00982286"/>
    <w:rsid w:val="0098246B"/>
    <w:rsid w:val="00982832"/>
    <w:rsid w:val="00984420"/>
    <w:rsid w:val="00986122"/>
    <w:rsid w:val="0099410B"/>
    <w:rsid w:val="009946E2"/>
    <w:rsid w:val="00994F6C"/>
    <w:rsid w:val="009955B3"/>
    <w:rsid w:val="00996564"/>
    <w:rsid w:val="009A1C51"/>
    <w:rsid w:val="009A5AF4"/>
    <w:rsid w:val="009A6046"/>
    <w:rsid w:val="009A74A9"/>
    <w:rsid w:val="009B1A73"/>
    <w:rsid w:val="009B346C"/>
    <w:rsid w:val="009B35CE"/>
    <w:rsid w:val="009B4A0C"/>
    <w:rsid w:val="009B5F50"/>
    <w:rsid w:val="009B64C6"/>
    <w:rsid w:val="009B7E30"/>
    <w:rsid w:val="009C0CA8"/>
    <w:rsid w:val="009C0E91"/>
    <w:rsid w:val="009C66D7"/>
    <w:rsid w:val="009D1974"/>
    <w:rsid w:val="009D4DF0"/>
    <w:rsid w:val="009D4ED7"/>
    <w:rsid w:val="009D52AA"/>
    <w:rsid w:val="009D5E37"/>
    <w:rsid w:val="009E18C4"/>
    <w:rsid w:val="009E460F"/>
    <w:rsid w:val="009E5AEB"/>
    <w:rsid w:val="009E6328"/>
    <w:rsid w:val="009F0299"/>
    <w:rsid w:val="009F0B0F"/>
    <w:rsid w:val="009F1C11"/>
    <w:rsid w:val="009F2567"/>
    <w:rsid w:val="009F4660"/>
    <w:rsid w:val="00A030F1"/>
    <w:rsid w:val="00A03776"/>
    <w:rsid w:val="00A041E7"/>
    <w:rsid w:val="00A043A3"/>
    <w:rsid w:val="00A04753"/>
    <w:rsid w:val="00A04A9F"/>
    <w:rsid w:val="00A05E30"/>
    <w:rsid w:val="00A06868"/>
    <w:rsid w:val="00A10939"/>
    <w:rsid w:val="00A10A51"/>
    <w:rsid w:val="00A13951"/>
    <w:rsid w:val="00A1443F"/>
    <w:rsid w:val="00A213AB"/>
    <w:rsid w:val="00A234F0"/>
    <w:rsid w:val="00A261C0"/>
    <w:rsid w:val="00A26C34"/>
    <w:rsid w:val="00A36727"/>
    <w:rsid w:val="00A37E96"/>
    <w:rsid w:val="00A45409"/>
    <w:rsid w:val="00A47DC9"/>
    <w:rsid w:val="00A51A86"/>
    <w:rsid w:val="00A54043"/>
    <w:rsid w:val="00A60630"/>
    <w:rsid w:val="00A62F60"/>
    <w:rsid w:val="00A7081E"/>
    <w:rsid w:val="00A71149"/>
    <w:rsid w:val="00A73651"/>
    <w:rsid w:val="00A73D0E"/>
    <w:rsid w:val="00A846E4"/>
    <w:rsid w:val="00A859F8"/>
    <w:rsid w:val="00A91C2F"/>
    <w:rsid w:val="00A94463"/>
    <w:rsid w:val="00AA0D1F"/>
    <w:rsid w:val="00AA11F2"/>
    <w:rsid w:val="00AA4B32"/>
    <w:rsid w:val="00AA528C"/>
    <w:rsid w:val="00AA53B8"/>
    <w:rsid w:val="00AA7B36"/>
    <w:rsid w:val="00AB08AD"/>
    <w:rsid w:val="00AB258E"/>
    <w:rsid w:val="00AB2F2B"/>
    <w:rsid w:val="00AC0752"/>
    <w:rsid w:val="00AC0A57"/>
    <w:rsid w:val="00AD1782"/>
    <w:rsid w:val="00AD5748"/>
    <w:rsid w:val="00AD6309"/>
    <w:rsid w:val="00AE3698"/>
    <w:rsid w:val="00AE49DC"/>
    <w:rsid w:val="00AE6EE9"/>
    <w:rsid w:val="00AF07F4"/>
    <w:rsid w:val="00AF1D91"/>
    <w:rsid w:val="00B0148C"/>
    <w:rsid w:val="00B0328E"/>
    <w:rsid w:val="00B0617C"/>
    <w:rsid w:val="00B069E9"/>
    <w:rsid w:val="00B076E1"/>
    <w:rsid w:val="00B134DB"/>
    <w:rsid w:val="00B13898"/>
    <w:rsid w:val="00B164A4"/>
    <w:rsid w:val="00B22B45"/>
    <w:rsid w:val="00B23026"/>
    <w:rsid w:val="00B239E3"/>
    <w:rsid w:val="00B30D03"/>
    <w:rsid w:val="00B40E16"/>
    <w:rsid w:val="00B41C24"/>
    <w:rsid w:val="00B438DC"/>
    <w:rsid w:val="00B4415B"/>
    <w:rsid w:val="00B44252"/>
    <w:rsid w:val="00B447EE"/>
    <w:rsid w:val="00B45D11"/>
    <w:rsid w:val="00B45E32"/>
    <w:rsid w:val="00B500F5"/>
    <w:rsid w:val="00B505C0"/>
    <w:rsid w:val="00B50A7E"/>
    <w:rsid w:val="00B51878"/>
    <w:rsid w:val="00B52DAB"/>
    <w:rsid w:val="00B53323"/>
    <w:rsid w:val="00B61954"/>
    <w:rsid w:val="00B62D99"/>
    <w:rsid w:val="00B63924"/>
    <w:rsid w:val="00B65B13"/>
    <w:rsid w:val="00B66FF5"/>
    <w:rsid w:val="00B6750A"/>
    <w:rsid w:val="00B706B0"/>
    <w:rsid w:val="00B72AC9"/>
    <w:rsid w:val="00B72D59"/>
    <w:rsid w:val="00B73A5E"/>
    <w:rsid w:val="00B740EB"/>
    <w:rsid w:val="00B86A84"/>
    <w:rsid w:val="00B86E87"/>
    <w:rsid w:val="00B9728F"/>
    <w:rsid w:val="00BA0AF5"/>
    <w:rsid w:val="00BA497A"/>
    <w:rsid w:val="00BA4EA7"/>
    <w:rsid w:val="00BA678F"/>
    <w:rsid w:val="00BB5B06"/>
    <w:rsid w:val="00BC4923"/>
    <w:rsid w:val="00BC649A"/>
    <w:rsid w:val="00BC6600"/>
    <w:rsid w:val="00BC731A"/>
    <w:rsid w:val="00BD2697"/>
    <w:rsid w:val="00BD32A3"/>
    <w:rsid w:val="00BD52E0"/>
    <w:rsid w:val="00BD7EC1"/>
    <w:rsid w:val="00BD7EFA"/>
    <w:rsid w:val="00BE5CC6"/>
    <w:rsid w:val="00BF2070"/>
    <w:rsid w:val="00BF4C90"/>
    <w:rsid w:val="00BF4F8B"/>
    <w:rsid w:val="00C00492"/>
    <w:rsid w:val="00C02CC2"/>
    <w:rsid w:val="00C04E6F"/>
    <w:rsid w:val="00C11E5C"/>
    <w:rsid w:val="00C122D3"/>
    <w:rsid w:val="00C12FE8"/>
    <w:rsid w:val="00C213DA"/>
    <w:rsid w:val="00C22539"/>
    <w:rsid w:val="00C23F17"/>
    <w:rsid w:val="00C32383"/>
    <w:rsid w:val="00C46034"/>
    <w:rsid w:val="00C4725C"/>
    <w:rsid w:val="00C47D01"/>
    <w:rsid w:val="00C54E02"/>
    <w:rsid w:val="00C57D8A"/>
    <w:rsid w:val="00C62147"/>
    <w:rsid w:val="00C64966"/>
    <w:rsid w:val="00C71D46"/>
    <w:rsid w:val="00C756DE"/>
    <w:rsid w:val="00C811D2"/>
    <w:rsid w:val="00C82B89"/>
    <w:rsid w:val="00C85AE1"/>
    <w:rsid w:val="00C91173"/>
    <w:rsid w:val="00C954C4"/>
    <w:rsid w:val="00C9787C"/>
    <w:rsid w:val="00CA1975"/>
    <w:rsid w:val="00CA37A2"/>
    <w:rsid w:val="00CA4B32"/>
    <w:rsid w:val="00CA568B"/>
    <w:rsid w:val="00CA5BAB"/>
    <w:rsid w:val="00CA6E9B"/>
    <w:rsid w:val="00CA7588"/>
    <w:rsid w:val="00CB11D1"/>
    <w:rsid w:val="00CB20E4"/>
    <w:rsid w:val="00CB596D"/>
    <w:rsid w:val="00CB7AB1"/>
    <w:rsid w:val="00CB7D56"/>
    <w:rsid w:val="00CC2F61"/>
    <w:rsid w:val="00CC5CD9"/>
    <w:rsid w:val="00CD0BB1"/>
    <w:rsid w:val="00CD1048"/>
    <w:rsid w:val="00CD64EB"/>
    <w:rsid w:val="00CE0A4C"/>
    <w:rsid w:val="00CE0B54"/>
    <w:rsid w:val="00CE18C0"/>
    <w:rsid w:val="00CE2C39"/>
    <w:rsid w:val="00CE3679"/>
    <w:rsid w:val="00CE66D2"/>
    <w:rsid w:val="00CF0A8A"/>
    <w:rsid w:val="00CF1755"/>
    <w:rsid w:val="00CF1A4B"/>
    <w:rsid w:val="00CF3122"/>
    <w:rsid w:val="00CF318F"/>
    <w:rsid w:val="00CF35F8"/>
    <w:rsid w:val="00CF587E"/>
    <w:rsid w:val="00D02A52"/>
    <w:rsid w:val="00D05AF5"/>
    <w:rsid w:val="00D23E22"/>
    <w:rsid w:val="00D31666"/>
    <w:rsid w:val="00D31738"/>
    <w:rsid w:val="00D34F8F"/>
    <w:rsid w:val="00D36013"/>
    <w:rsid w:val="00D365A3"/>
    <w:rsid w:val="00D404AD"/>
    <w:rsid w:val="00D406A9"/>
    <w:rsid w:val="00D41C0F"/>
    <w:rsid w:val="00D42ECE"/>
    <w:rsid w:val="00D4448C"/>
    <w:rsid w:val="00D46794"/>
    <w:rsid w:val="00D52FE6"/>
    <w:rsid w:val="00D5739E"/>
    <w:rsid w:val="00D620D1"/>
    <w:rsid w:val="00D64E64"/>
    <w:rsid w:val="00D735D8"/>
    <w:rsid w:val="00D73F4F"/>
    <w:rsid w:val="00D74DA3"/>
    <w:rsid w:val="00D757A3"/>
    <w:rsid w:val="00D80F4A"/>
    <w:rsid w:val="00D81028"/>
    <w:rsid w:val="00D82021"/>
    <w:rsid w:val="00D87984"/>
    <w:rsid w:val="00D879B3"/>
    <w:rsid w:val="00D941A1"/>
    <w:rsid w:val="00DA183D"/>
    <w:rsid w:val="00DA2749"/>
    <w:rsid w:val="00DA30CA"/>
    <w:rsid w:val="00DA700D"/>
    <w:rsid w:val="00DB212F"/>
    <w:rsid w:val="00DB2B24"/>
    <w:rsid w:val="00DB3119"/>
    <w:rsid w:val="00DB78AB"/>
    <w:rsid w:val="00DC3258"/>
    <w:rsid w:val="00DC47EB"/>
    <w:rsid w:val="00DC6479"/>
    <w:rsid w:val="00DC655C"/>
    <w:rsid w:val="00DC6B70"/>
    <w:rsid w:val="00DD345D"/>
    <w:rsid w:val="00DD58C0"/>
    <w:rsid w:val="00DE020A"/>
    <w:rsid w:val="00DF598D"/>
    <w:rsid w:val="00DF6DEE"/>
    <w:rsid w:val="00E022F0"/>
    <w:rsid w:val="00E02CC4"/>
    <w:rsid w:val="00E04ACD"/>
    <w:rsid w:val="00E10D4C"/>
    <w:rsid w:val="00E12642"/>
    <w:rsid w:val="00E1279F"/>
    <w:rsid w:val="00E13439"/>
    <w:rsid w:val="00E14EB9"/>
    <w:rsid w:val="00E36A07"/>
    <w:rsid w:val="00E377DB"/>
    <w:rsid w:val="00E42B08"/>
    <w:rsid w:val="00E443E0"/>
    <w:rsid w:val="00E4445B"/>
    <w:rsid w:val="00E45058"/>
    <w:rsid w:val="00E45816"/>
    <w:rsid w:val="00E45A9C"/>
    <w:rsid w:val="00E45C57"/>
    <w:rsid w:val="00E46559"/>
    <w:rsid w:val="00E510D5"/>
    <w:rsid w:val="00E52A16"/>
    <w:rsid w:val="00E531DD"/>
    <w:rsid w:val="00E53FD4"/>
    <w:rsid w:val="00E547EC"/>
    <w:rsid w:val="00E55BA5"/>
    <w:rsid w:val="00E6125D"/>
    <w:rsid w:val="00E6418D"/>
    <w:rsid w:val="00E643A8"/>
    <w:rsid w:val="00E65175"/>
    <w:rsid w:val="00E65D98"/>
    <w:rsid w:val="00E674FB"/>
    <w:rsid w:val="00E6761A"/>
    <w:rsid w:val="00E70637"/>
    <w:rsid w:val="00E75821"/>
    <w:rsid w:val="00E760B0"/>
    <w:rsid w:val="00E77097"/>
    <w:rsid w:val="00E8109B"/>
    <w:rsid w:val="00E82352"/>
    <w:rsid w:val="00E85B2B"/>
    <w:rsid w:val="00E86929"/>
    <w:rsid w:val="00E87185"/>
    <w:rsid w:val="00E90FDE"/>
    <w:rsid w:val="00E91BBE"/>
    <w:rsid w:val="00E925CA"/>
    <w:rsid w:val="00E926BA"/>
    <w:rsid w:val="00E931EC"/>
    <w:rsid w:val="00E949E6"/>
    <w:rsid w:val="00EA1EBD"/>
    <w:rsid w:val="00EA2CD5"/>
    <w:rsid w:val="00EA37EC"/>
    <w:rsid w:val="00EA5066"/>
    <w:rsid w:val="00EA7AE9"/>
    <w:rsid w:val="00EB5AE2"/>
    <w:rsid w:val="00EB70AF"/>
    <w:rsid w:val="00EC09EC"/>
    <w:rsid w:val="00EC28CD"/>
    <w:rsid w:val="00EC41E5"/>
    <w:rsid w:val="00EC5474"/>
    <w:rsid w:val="00EC554F"/>
    <w:rsid w:val="00ED2AFE"/>
    <w:rsid w:val="00ED2B7E"/>
    <w:rsid w:val="00ED4F0A"/>
    <w:rsid w:val="00ED6035"/>
    <w:rsid w:val="00EE0832"/>
    <w:rsid w:val="00EE24E9"/>
    <w:rsid w:val="00EE61F6"/>
    <w:rsid w:val="00EF026D"/>
    <w:rsid w:val="00EF699E"/>
    <w:rsid w:val="00EF7238"/>
    <w:rsid w:val="00EF77D2"/>
    <w:rsid w:val="00EF78CA"/>
    <w:rsid w:val="00F00DBD"/>
    <w:rsid w:val="00F0218E"/>
    <w:rsid w:val="00F028BC"/>
    <w:rsid w:val="00F03D41"/>
    <w:rsid w:val="00F04DDB"/>
    <w:rsid w:val="00F05528"/>
    <w:rsid w:val="00F0573C"/>
    <w:rsid w:val="00F1255A"/>
    <w:rsid w:val="00F139BD"/>
    <w:rsid w:val="00F1461F"/>
    <w:rsid w:val="00F15859"/>
    <w:rsid w:val="00F23530"/>
    <w:rsid w:val="00F265D2"/>
    <w:rsid w:val="00F27221"/>
    <w:rsid w:val="00F27DF7"/>
    <w:rsid w:val="00F31D48"/>
    <w:rsid w:val="00F35A4D"/>
    <w:rsid w:val="00F42AE6"/>
    <w:rsid w:val="00F47870"/>
    <w:rsid w:val="00F509C0"/>
    <w:rsid w:val="00F539E0"/>
    <w:rsid w:val="00F53D34"/>
    <w:rsid w:val="00F5787B"/>
    <w:rsid w:val="00F61E5B"/>
    <w:rsid w:val="00F62087"/>
    <w:rsid w:val="00F63080"/>
    <w:rsid w:val="00F638C0"/>
    <w:rsid w:val="00F65CB6"/>
    <w:rsid w:val="00F66118"/>
    <w:rsid w:val="00F71D8E"/>
    <w:rsid w:val="00F72A78"/>
    <w:rsid w:val="00F734FC"/>
    <w:rsid w:val="00F7674D"/>
    <w:rsid w:val="00F76C08"/>
    <w:rsid w:val="00F77A69"/>
    <w:rsid w:val="00F8025D"/>
    <w:rsid w:val="00F8138B"/>
    <w:rsid w:val="00F817F8"/>
    <w:rsid w:val="00F8559C"/>
    <w:rsid w:val="00F92A09"/>
    <w:rsid w:val="00F942C2"/>
    <w:rsid w:val="00FA0DDE"/>
    <w:rsid w:val="00FA3EFE"/>
    <w:rsid w:val="00FA75F9"/>
    <w:rsid w:val="00FA7B14"/>
    <w:rsid w:val="00FB1900"/>
    <w:rsid w:val="00FB2F16"/>
    <w:rsid w:val="00FB30D8"/>
    <w:rsid w:val="00FB659F"/>
    <w:rsid w:val="00FB7993"/>
    <w:rsid w:val="00FC3C04"/>
    <w:rsid w:val="00FC5090"/>
    <w:rsid w:val="00FC6817"/>
    <w:rsid w:val="00FC771F"/>
    <w:rsid w:val="00FD09EE"/>
    <w:rsid w:val="00FD0A29"/>
    <w:rsid w:val="00FD0A82"/>
    <w:rsid w:val="00FD0C71"/>
    <w:rsid w:val="00FD2FDB"/>
    <w:rsid w:val="00FD5D90"/>
    <w:rsid w:val="00FD69B4"/>
    <w:rsid w:val="00FD7228"/>
    <w:rsid w:val="00FD752C"/>
    <w:rsid w:val="00FD7F1A"/>
    <w:rsid w:val="00FE215D"/>
    <w:rsid w:val="00FE3E13"/>
    <w:rsid w:val="00FE5B80"/>
    <w:rsid w:val="00FF2143"/>
    <w:rsid w:val="00FF316F"/>
    <w:rsid w:val="00FF4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A5E"/>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3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3A5E"/>
    <w:rPr>
      <w:rFonts w:ascii="Times New Roman" w:eastAsia="宋体" w:hAnsi="Times New Roman"/>
      <w:sz w:val="18"/>
      <w:szCs w:val="18"/>
    </w:rPr>
  </w:style>
  <w:style w:type="paragraph" w:styleId="a4">
    <w:name w:val="footer"/>
    <w:basedOn w:val="a"/>
    <w:link w:val="Char0"/>
    <w:uiPriority w:val="99"/>
    <w:semiHidden/>
    <w:unhideWhenUsed/>
    <w:rsid w:val="00B73A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3A5E"/>
    <w:rPr>
      <w:rFonts w:ascii="Times New Roman" w:eastAsia="宋体" w:hAnsi="Times New Roman"/>
      <w:sz w:val="18"/>
      <w:szCs w:val="18"/>
    </w:rPr>
  </w:style>
  <w:style w:type="paragraph" w:customStyle="1" w:styleId="1">
    <w:name w:val="列出段落1"/>
    <w:basedOn w:val="a"/>
    <w:qFormat/>
    <w:rsid w:val="00B73A5E"/>
    <w:pPr>
      <w:ind w:firstLineChars="200" w:firstLine="420"/>
    </w:pPr>
    <w:rPr>
      <w:szCs w:val="22"/>
    </w:rPr>
  </w:style>
  <w:style w:type="paragraph" w:styleId="a5">
    <w:name w:val="List Paragraph"/>
    <w:basedOn w:val="a"/>
    <w:uiPriority w:val="34"/>
    <w:qFormat/>
    <w:rsid w:val="00B73A5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龚奎林</dc:creator>
  <cp:keywords/>
  <dc:description/>
  <cp:lastModifiedBy>龚奎林</cp:lastModifiedBy>
  <cp:revision>2</cp:revision>
  <dcterms:created xsi:type="dcterms:W3CDTF">2018-05-25T01:51:00Z</dcterms:created>
  <dcterms:modified xsi:type="dcterms:W3CDTF">2018-05-25T02:01:00Z</dcterms:modified>
</cp:coreProperties>
</file>